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 w:rsidR="00F5774C">
        <w:rPr>
          <w:b/>
          <w:sz w:val="28"/>
          <w:szCs w:val="28"/>
        </w:rPr>
        <w:t xml:space="preserve"> </w:t>
      </w:r>
      <w:r w:rsidR="00525814">
        <w:rPr>
          <w:b/>
          <w:sz w:val="28"/>
          <w:szCs w:val="28"/>
        </w:rPr>
        <w:t>30</w:t>
      </w:r>
      <w:r w:rsidR="00620E1B">
        <w:rPr>
          <w:b/>
          <w:sz w:val="28"/>
          <w:szCs w:val="28"/>
        </w:rPr>
        <w:t xml:space="preserve">. kontrolního dne stavby dne </w:t>
      </w:r>
      <w:r w:rsidR="00525814">
        <w:rPr>
          <w:b/>
          <w:sz w:val="28"/>
          <w:szCs w:val="28"/>
        </w:rPr>
        <w:t>20</w:t>
      </w:r>
      <w:r w:rsidR="0020560F">
        <w:rPr>
          <w:b/>
          <w:sz w:val="28"/>
          <w:szCs w:val="28"/>
        </w:rPr>
        <w:t>. 1.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>Revitalizace areálu klášterů Český Krumlov -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0726FE">
        <w:rPr>
          <w:b/>
          <w:sz w:val="24"/>
          <w:szCs w:val="24"/>
        </w:rPr>
        <w:tab/>
        <w:t>19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 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+420 724 965 363, thimova.danuse@npu.cz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+420 602 627 440, spinarova.michaela@npu.cz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+420 724 054 738, bloch.jiri@npu.cz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B82EB9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 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+420 724 053 332, snejd.daniel@npu.cz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+420 776 646 800, princ.marek@npu.cz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havlice.jiri@npu.cz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lavicka.roman@npu.cz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+420 777 121 003, masak@masak-partner.com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82EB9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+420 775 262 645, jankovsky@masak-partner.com</w:t>
            </w:r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A62045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+420 737 384 721, pertlicek</w:t>
            </w:r>
            <w:r w:rsidRPr="00766A13">
              <w:rPr>
                <w:sz w:val="20"/>
                <w:szCs w:val="20"/>
              </w:rPr>
              <w:t>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+420 737 355 157, lusticky@masak-partner.com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FE3BD6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B82EB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+, pegisan@pegisan.cz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Panoš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+420 721 262 924, </w:t>
            </w:r>
            <w:hyperlink r:id="rId8" w:history="1">
              <w:r w:rsidRPr="00166C9A">
                <w:rPr>
                  <w:rStyle w:val="Hypertextovodkaz"/>
                  <w:sz w:val="20"/>
                  <w:szCs w:val="20"/>
                </w:rPr>
                <w:t>panos@pegisan.cz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1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1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A6204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oddělení památkové 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+420 724 095 296, </w:t>
            </w:r>
            <w:hyperlink r:id="rId1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</w:t>
            </w:r>
            <w:r w:rsidRPr="00766A13">
              <w:rPr>
                <w:sz w:val="20"/>
                <w:szCs w:val="20"/>
              </w:rPr>
              <w:lastRenderedPageBreak/>
              <w:t>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+420 602 703 907, </w:t>
            </w:r>
            <w:hyperlink r:id="rId1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1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1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16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17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576687" w:rsidRPr="00EB0B03" w:rsidRDefault="00576687" w:rsidP="00576687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18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Kateřina Slavíková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19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20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Pr="00F45E40" w:rsidRDefault="00083031" w:rsidP="00BD0FE0">
      <w:pPr>
        <w:jc w:val="both"/>
        <w:rPr>
          <w:color w:val="FF0000"/>
          <w:sz w:val="28"/>
          <w:szCs w:val="28"/>
          <w:u w:val="single"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>n stavby proběhne v</w:t>
      </w:r>
      <w:r w:rsidR="008F7439">
        <w:rPr>
          <w:color w:val="FF0000"/>
          <w:sz w:val="28"/>
          <w:szCs w:val="28"/>
          <w:u w:val="single"/>
        </w:rPr>
        <w:t> řádném termínu v</w:t>
      </w:r>
      <w:r w:rsidR="00942FB4">
        <w:rPr>
          <w:color w:val="FF0000"/>
          <w:sz w:val="28"/>
          <w:szCs w:val="28"/>
          <w:u w:val="single"/>
        </w:rPr>
        <w:t xml:space="preserve"> úterý </w:t>
      </w:r>
      <w:r w:rsidR="00B82EB9">
        <w:rPr>
          <w:color w:val="FF0000"/>
          <w:sz w:val="28"/>
          <w:szCs w:val="28"/>
          <w:u w:val="single"/>
        </w:rPr>
        <w:t>27</w:t>
      </w:r>
      <w:r w:rsidR="0020560F">
        <w:rPr>
          <w:color w:val="FF0000"/>
          <w:sz w:val="28"/>
          <w:szCs w:val="28"/>
          <w:u w:val="single"/>
        </w:rPr>
        <w:t>.</w:t>
      </w:r>
      <w:r w:rsidR="00A62045">
        <w:rPr>
          <w:color w:val="FF0000"/>
          <w:sz w:val="28"/>
          <w:szCs w:val="28"/>
          <w:u w:val="single"/>
        </w:rPr>
        <w:t xml:space="preserve"> 1. 2015</w:t>
      </w:r>
      <w:r w:rsidR="00C73E10" w:rsidRPr="00F45E40">
        <w:rPr>
          <w:color w:val="FF0000"/>
          <w:sz w:val="28"/>
          <w:szCs w:val="28"/>
          <w:u w:val="single"/>
        </w:rPr>
        <w:t xml:space="preserve"> od 9.00</w:t>
      </w:r>
      <w:r w:rsidRPr="00F45E40">
        <w:rPr>
          <w:color w:val="FF0000"/>
          <w:sz w:val="28"/>
          <w:szCs w:val="28"/>
          <w:u w:val="single"/>
        </w:rPr>
        <w:t xml:space="preserve"> hodin</w:t>
      </w:r>
    </w:p>
    <w:p w:rsidR="00083031" w:rsidRDefault="00083031" w:rsidP="00BD0FE0">
      <w:pPr>
        <w:jc w:val="both"/>
        <w:rPr>
          <w:b/>
        </w:rPr>
      </w:pP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8B5063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8B5063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8B5063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O stavu jednotlivých úseků bude ze strany NPÚ ve spolupráci </w:t>
            </w:r>
            <w:r w:rsidRPr="00766A13">
              <w:rPr>
                <w:sz w:val="20"/>
                <w:szCs w:val="20"/>
              </w:rPr>
              <w:lastRenderedPageBreak/>
              <w:t>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Zástupce NPÚ Dr. Lavička vybral vzorek vhodný pro realizaci, který byl 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GP navrhuje doplnění žlabu a přespádování směrem k úžlabí. Před provedením nástřešního žlabu je potřeba doplnit obvodové zdivo ukončené fabionem. K detailům bude předloženo projekční řešení, ke kterému bude 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2.NP okno O 259-O 265 – bude provedena výměna křídel dle PD a rámy, </w:t>
            </w:r>
            <w:r w:rsidRPr="00F45E40">
              <w:rPr>
                <w:sz w:val="20"/>
                <w:szCs w:val="20"/>
              </w:rPr>
              <w:lastRenderedPageBreak/>
              <w:t>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>oprava vnějších křídel s tím, 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30</w:t>
            </w:r>
          </w:p>
          <w:p w:rsidR="00525814" w:rsidRPr="007C3FD2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lastRenderedPageBreak/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132A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F.11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132A" w:rsidRPr="008F7439" w:rsidRDefault="0092132A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92132A" w:rsidRPr="008F7439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 xml:space="preserve">V násypech při vyklízení gotických sklepů bylo nalezeno velké množství původních kachlových kamen zdemontovaných při přestavbách v objektu. Další fragmenty kachlových kamen byly nalezeny i v násypech nad gotickými trámovými stropy. </w:t>
            </w:r>
            <w:r w:rsidR="00A33D58" w:rsidRPr="008F7439">
              <w:rPr>
                <w:sz w:val="20"/>
                <w:szCs w:val="20"/>
              </w:rPr>
              <w:t>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A33D58" w:rsidRPr="008F7439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F3F9A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 trvá</w:t>
            </w:r>
          </w:p>
          <w:p w:rsidR="00FB1D81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F406F9" w:rsidRPr="008F7439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132A" w:rsidRDefault="0092132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A33D58" w:rsidRPr="00766A13" w:rsidTr="0092599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F.12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33D58" w:rsidRPr="00F45E40" w:rsidRDefault="00A33D58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A33D58" w:rsidRPr="00F45E40" w:rsidRDefault="00F406F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 w:rsidR="008D0CFE"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8F3F9A" w:rsidRDefault="008F3F9A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</w:t>
            </w:r>
            <w:r w:rsidR="00D274E0" w:rsidRPr="008F7439">
              <w:rPr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konceptu varianty zastropení nově nalezených sklepů.</w:t>
            </w:r>
          </w:p>
          <w:p w:rsidR="008F3F9A" w:rsidRPr="008F7439" w:rsidRDefault="008F3F9A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</w:t>
            </w:r>
            <w:r w:rsidR="00B92660" w:rsidRPr="008F7439">
              <w:rPr>
                <w:sz w:val="20"/>
                <w:szCs w:val="20"/>
              </w:rPr>
              <w:t xml:space="preserve"> – podlahy m.č. K1-1-014</w:t>
            </w:r>
            <w:r w:rsidRPr="008F7439">
              <w:rPr>
                <w:sz w:val="20"/>
                <w:szCs w:val="20"/>
              </w:rPr>
              <w:t>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8F3F9A" w:rsidRPr="008F7439" w:rsidRDefault="00B9266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</w:t>
            </w:r>
            <w:r w:rsidR="008F3F9A" w:rsidRPr="008F7439">
              <w:rPr>
                <w:sz w:val="20"/>
                <w:szCs w:val="20"/>
              </w:rPr>
              <w:t xml:space="preserve"> řešení zastropení je navrhováno se zásadním požadavkem dodržení stanovených parametrů požární odolnosti konstrukce – konstrukce druhu DP1 – nespalná konstrukce.</w:t>
            </w:r>
          </w:p>
          <w:p w:rsidR="009958FD" w:rsidRDefault="009958FD" w:rsidP="00071190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310DD4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9958FD" w:rsidRPr="00310DD4" w:rsidRDefault="009958F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 xml:space="preserve">Projektant předložil tři rozpracované varianty řešení a navrhuje provést </w:t>
            </w:r>
            <w:r w:rsidR="0073731F" w:rsidRPr="00310DD4">
              <w:rPr>
                <w:sz w:val="20"/>
                <w:szCs w:val="20"/>
              </w:rPr>
              <w:t>variantu bez prosklení stropu. Byl prokonzultován návrh provedení a doporučena varianta k dopracování bez proskleného stropu. Pokud to bude potřebné pro realizaci průběžného rovného podhledu z fošen na sraz</w:t>
            </w:r>
            <w:r w:rsidR="008F7439" w:rsidRPr="00310DD4">
              <w:rPr>
                <w:sz w:val="20"/>
                <w:szCs w:val="20"/>
              </w:rPr>
              <w:t>,</w:t>
            </w:r>
            <w:r w:rsidR="0073731F" w:rsidRPr="00310DD4">
              <w:rPr>
                <w:sz w:val="20"/>
                <w:szCs w:val="20"/>
              </w:rPr>
              <w:t xml:space="preserve"> je možné zvednout výškovou úroveň podlahy chodby.</w:t>
            </w:r>
          </w:p>
          <w:p w:rsidR="008D05E6" w:rsidRDefault="008D05E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D05E6" w:rsidRPr="00157913" w:rsidRDefault="008D05E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lastRenderedPageBreak/>
              <w:t>KD č.25</w:t>
            </w:r>
          </w:p>
          <w:p w:rsidR="008D05E6" w:rsidRDefault="00CF4AD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</w:t>
            </w:r>
            <w:r w:rsidR="00310DD4" w:rsidRPr="00157913">
              <w:rPr>
                <w:sz w:val="20"/>
                <w:szCs w:val="20"/>
              </w:rPr>
              <w:t xml:space="preserve"> předal k projednání definitivní podobu řešení stropu. Dopracované řešení bude předáno stavbě.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776E28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355F05" w:rsidRPr="00776E28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A33D58" w:rsidRDefault="00A33D58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A33D58" w:rsidRDefault="00A33D58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1C21E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 w:rsidR="00104099"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FE3BD6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567E70" w:rsidRDefault="006F219E" w:rsidP="008F743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</w:t>
            </w:r>
            <w:r w:rsidR="00567E70" w:rsidRPr="00FE3BD6">
              <w:rPr>
                <w:sz w:val="20"/>
                <w:szCs w:val="20"/>
              </w:rPr>
              <w:t xml:space="preserve"> V místnostech K2-2-003, 004 a 006 budou nové nášlapy provedeny ze smrkových fošen.</w:t>
            </w:r>
          </w:p>
          <w:p w:rsidR="00355F05" w:rsidRPr="00766A13" w:rsidRDefault="00355F05" w:rsidP="00355F0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Investor a projektant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K2.03</w:t>
            </w:r>
          </w:p>
        </w:tc>
        <w:tc>
          <w:tcPr>
            <w:tcW w:w="6378" w:type="dxa"/>
            <w:vAlign w:val="center"/>
          </w:tcPr>
          <w:p w:rsidR="008F7439" w:rsidRDefault="008F743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567E7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Možnost otevření zazděného otvo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ru v</w:t>
            </w:r>
            <w:r w:rsidR="00104099">
              <w:rPr>
                <w:b/>
                <w:sz w:val="20"/>
                <w:szCs w:val="20"/>
                <w:u w:val="single"/>
              </w:rPr>
              <w:t> </w:t>
            </w:r>
            <w:r w:rsidR="00071190" w:rsidRPr="00766A13">
              <w:rPr>
                <w:b/>
                <w:sz w:val="20"/>
                <w:szCs w:val="20"/>
                <w:u w:val="single"/>
              </w:rPr>
              <w:t>K2-1-017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Projektant dává ke zvážení obnovení původního vstupu na dvůr K2 z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 xml:space="preserve">místnosti K2-1-017 (řemeslná dílna).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Případné otevření otvoru je nutné podložit projekčním řešením a předložit jej v</w:t>
            </w:r>
            <w:r w:rsidR="00104099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rámci standardního procesu ke schválení orgánům státní památkové péče.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Investor a projektant</w:t>
            </w:r>
          </w:p>
        </w:tc>
        <w:tc>
          <w:tcPr>
            <w:tcW w:w="1418" w:type="dxa"/>
            <w:vAlign w:val="center"/>
          </w:tcPr>
          <w:p w:rsidR="00071190" w:rsidRPr="00BD645D" w:rsidRDefault="00071190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10409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K2.13</w:t>
            </w:r>
          </w:p>
        </w:tc>
        <w:tc>
          <w:tcPr>
            <w:tcW w:w="6378" w:type="dxa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 xml:space="preserve">Obvodová stěna 3.NP K2-3-005 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 stěně jsou viditelné rozsáhlé trhliny. Stavba požaduje prověření celé zdi projektantem a případný návrh sanace nebo jiného řešení.</w:t>
            </w:r>
          </w:p>
          <w:p w:rsidR="00951F2F" w:rsidRDefault="00951F2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51F2F" w:rsidRPr="00D56C74" w:rsidRDefault="00951F2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KD č. 20</w:t>
            </w:r>
          </w:p>
          <w:p w:rsidR="00951F2F" w:rsidRDefault="00951F2F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56C74">
              <w:rPr>
                <w:sz w:val="20"/>
                <w:szCs w:val="20"/>
              </w:rPr>
              <w:t>Projektant navrhuje příčku tl.150 mm zdemontovat a nahradit ji zdivem v tl.300 mm z CP na MVC 50. Pohled z nádvoří bude zachován. Tato nová skutečnost bude po konzultaci se zástupci SPP zapracována do projektové dokumentace a bude k ní požádáno o vydání závazného stanoviska orgánu státní památkové péče.</w:t>
            </w:r>
            <w:r w:rsidR="004431AE">
              <w:rPr>
                <w:sz w:val="20"/>
                <w:szCs w:val="20"/>
              </w:rPr>
              <w:t>´</w:t>
            </w:r>
          </w:p>
          <w:p w:rsidR="004431AE" w:rsidRPr="00171E75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431AE" w:rsidRPr="00171E75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71E75">
              <w:rPr>
                <w:sz w:val="20"/>
                <w:szCs w:val="20"/>
              </w:rPr>
              <w:t>KD č. 28</w:t>
            </w:r>
          </w:p>
          <w:p w:rsidR="004431AE" w:rsidRPr="00171E75" w:rsidRDefault="004431AE" w:rsidP="00951F2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71E75">
              <w:rPr>
                <w:sz w:val="20"/>
                <w:szCs w:val="20"/>
              </w:rPr>
              <w:t>Je projektově řešeno v rámci komplexních úprav 3.NP.</w:t>
            </w:r>
          </w:p>
          <w:p w:rsidR="00104099" w:rsidRPr="00104099" w:rsidRDefault="0010409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104099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GP</w:t>
            </w:r>
          </w:p>
        </w:tc>
        <w:tc>
          <w:tcPr>
            <w:tcW w:w="1418" w:type="dxa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C14A77" w:rsidRDefault="00C14A77" w:rsidP="00610909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</w:t>
            </w:r>
            <w:r w:rsidR="00610909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14</w:t>
            </w:r>
          </w:p>
        </w:tc>
        <w:tc>
          <w:tcPr>
            <w:tcW w:w="6378" w:type="dxa"/>
            <w:vAlign w:val="center"/>
          </w:tcPr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>KD č.26</w:t>
            </w: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C14A77" w:rsidRPr="00A62045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62045">
              <w:rPr>
                <w:sz w:val="20"/>
                <w:szCs w:val="20"/>
              </w:rPr>
              <w:t>Zesílení kce krovu v</w:t>
            </w:r>
            <w:r w:rsidR="00610909">
              <w:rPr>
                <w:sz w:val="20"/>
                <w:szCs w:val="20"/>
              </w:rPr>
              <w:t> </w:t>
            </w:r>
            <w:r w:rsidRPr="00A62045">
              <w:rPr>
                <w:sz w:val="20"/>
                <w:szCs w:val="20"/>
              </w:rPr>
              <w:t xml:space="preserve">místě, kde kce je nevhodným způsobem podepřena pilířem </w:t>
            </w:r>
            <w:r w:rsidR="002002C7" w:rsidRPr="00A62045">
              <w:rPr>
                <w:sz w:val="20"/>
                <w:szCs w:val="20"/>
              </w:rPr>
              <w:t>t</w:t>
            </w:r>
            <w:r w:rsidR="00157913" w:rsidRPr="00A62045">
              <w:rPr>
                <w:sz w:val="20"/>
                <w:szCs w:val="20"/>
              </w:rPr>
              <w:t>l</w:t>
            </w:r>
            <w:r w:rsidR="002002C7" w:rsidRPr="00A62045">
              <w:rPr>
                <w:sz w:val="20"/>
                <w:szCs w:val="20"/>
              </w:rPr>
              <w:t xml:space="preserve">ačícím do </w:t>
            </w:r>
            <w:r w:rsidRPr="00A62045">
              <w:rPr>
                <w:sz w:val="20"/>
                <w:szCs w:val="20"/>
              </w:rPr>
              <w:t>ve vrcholu klenby</w:t>
            </w:r>
            <w:r w:rsidR="002002C7" w:rsidRPr="00A62045">
              <w:rPr>
                <w:sz w:val="20"/>
                <w:szCs w:val="20"/>
              </w:rPr>
              <w:t xml:space="preserve"> pod ním</w:t>
            </w:r>
            <w:r w:rsidRPr="00A62045">
              <w:rPr>
                <w:sz w:val="20"/>
                <w:szCs w:val="20"/>
              </w:rPr>
              <w:t>. Pilíř je nutné o</w:t>
            </w:r>
            <w:r w:rsidR="002002C7" w:rsidRPr="00A62045">
              <w:rPr>
                <w:sz w:val="20"/>
                <w:szCs w:val="20"/>
              </w:rPr>
              <w:t>d</w:t>
            </w:r>
            <w:r w:rsidRPr="00A62045">
              <w:rPr>
                <w:sz w:val="20"/>
                <w:szCs w:val="20"/>
              </w:rPr>
              <w:t>stranit</w:t>
            </w:r>
            <w:r w:rsidR="002002C7" w:rsidRPr="00A62045">
              <w:rPr>
                <w:sz w:val="20"/>
                <w:szCs w:val="20"/>
              </w:rPr>
              <w:t xml:space="preserve">. Předběžně navrhované </w:t>
            </w:r>
            <w:r w:rsidR="00157913" w:rsidRPr="00A62045">
              <w:rPr>
                <w:sz w:val="20"/>
                <w:szCs w:val="20"/>
              </w:rPr>
              <w:t>řešení</w:t>
            </w:r>
            <w:r w:rsidR="002002C7" w:rsidRPr="00A62045">
              <w:rPr>
                <w:sz w:val="20"/>
                <w:szCs w:val="20"/>
              </w:rPr>
              <w:t xml:space="preserve"> je nad stávající dvojici vazných trámů umístit nový prvek – který bude navrhnut a nadimenzován statikem. Dodavatel stavby požaduje do konce týdne předložit statický návrh včetně dimenze trámu.</w:t>
            </w:r>
          </w:p>
          <w:p w:rsidR="001E654F" w:rsidRDefault="001E654F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 27</w:t>
            </w:r>
          </w:p>
          <w:p w:rsidR="001E654F" w:rsidRPr="00FB1D81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Bylo</w:t>
            </w:r>
            <w:r w:rsidR="001E654F" w:rsidRPr="00FB1D81">
              <w:rPr>
                <w:sz w:val="20"/>
                <w:szCs w:val="20"/>
              </w:rPr>
              <w:t xml:space="preserve"> provedeno posouzení </w:t>
            </w:r>
            <w:r w:rsidRPr="00FB1D81">
              <w:rPr>
                <w:sz w:val="20"/>
                <w:szCs w:val="20"/>
              </w:rPr>
              <w:t xml:space="preserve">statikem. Návrh řešení </w:t>
            </w:r>
            <w:r w:rsidR="00610909">
              <w:rPr>
                <w:sz w:val="20"/>
                <w:szCs w:val="20"/>
              </w:rPr>
              <w:t>–</w:t>
            </w:r>
            <w:r w:rsidRPr="00FB1D81">
              <w:rPr>
                <w:sz w:val="20"/>
                <w:szCs w:val="20"/>
              </w:rPr>
              <w:t xml:space="preserve"> viz stavební deník ze dne 1.12.2014. 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Bude provedena náhrada cihelného pilíře na půdě K2- podpůrný pilíř v</w:t>
            </w:r>
            <w:r w:rsidR="00610909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místnosti K2-3-006 bude odbourán a nahrazen novou vaznicí z</w:t>
            </w:r>
            <w:r w:rsidR="00610909"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lepeného dřevěného profilu 260/360 mm. Uložen bude na štítové stěně tl.300 mm a na vazném trámu, který se vypodloží na nosnou stěnu.</w:t>
            </w:r>
          </w:p>
          <w:p w:rsidR="00A62045" w:rsidRPr="00FB1D81" w:rsidRDefault="00A62045" w:rsidP="00A62045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Dále byl do SD zakreslen alternativní návrh sanace stropních trámů.</w:t>
            </w:r>
          </w:p>
          <w:p w:rsidR="00FB1D81" w:rsidRPr="00776E28" w:rsidRDefault="00FB1D81" w:rsidP="00FB1D8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FB1D81" w:rsidRPr="00776E28" w:rsidRDefault="00FB1D81" w:rsidP="00FB1D8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rámci komplexních úprav 3.NP.</w:t>
            </w:r>
          </w:p>
          <w:p w:rsidR="00AC5DD0" w:rsidRPr="00893EDE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C14A77" w:rsidRDefault="00A6204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Dodavatel stavby</w:t>
            </w:r>
          </w:p>
        </w:tc>
        <w:tc>
          <w:tcPr>
            <w:tcW w:w="1418" w:type="dxa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AC5DD0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15</w:t>
            </w:r>
          </w:p>
        </w:tc>
        <w:tc>
          <w:tcPr>
            <w:tcW w:w="6378" w:type="dxa"/>
            <w:vAlign w:val="center"/>
          </w:tcPr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 xml:space="preserve">KD č.28 </w:t>
            </w:r>
          </w:p>
          <w:p w:rsidR="00AC5DD0" w:rsidRPr="00776E28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</w:t>
            </w:r>
            <w:r w:rsidR="00FB1D81" w:rsidRPr="00776E28">
              <w:rPr>
                <w:sz w:val="20"/>
                <w:szCs w:val="20"/>
              </w:rPr>
              <w:t>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 w:rsidR="00610909"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FB1D81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AC5DD0" w:rsidRPr="00776E28" w:rsidRDefault="00FB1D8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7C3FD2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7C3FD2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</w:t>
            </w:r>
            <w:r w:rsidR="00B82EB9">
              <w:rPr>
                <w:sz w:val="20"/>
                <w:szCs w:val="20"/>
              </w:rPr>
              <w:t>16</w:t>
            </w:r>
          </w:p>
        </w:tc>
        <w:tc>
          <w:tcPr>
            <w:tcW w:w="6378" w:type="dxa"/>
            <w:vAlign w:val="center"/>
          </w:tcPr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B82EB9" w:rsidRPr="004E2C83" w:rsidRDefault="00B82EB9" w:rsidP="00071190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7C3FD2" w:rsidRPr="004E2C83" w:rsidRDefault="00525814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</w:t>
            </w:r>
            <w:r w:rsidR="007C3FD2" w:rsidRPr="004E2C83">
              <w:rPr>
                <w:color w:val="000000"/>
                <w:sz w:val="20"/>
                <w:szCs w:val="20"/>
              </w:rPr>
              <w:t>eny vzorky kladení dlažeb. Bylo dohodnuto, že dlažby budou kladeny dle spárořezu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PD s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tím, že dořezávání dlažby bude probíhat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ploše, bordury okolo místností budou provedeny tak, že rohové dlaždice nebudou řezány pod úhlem 45°. Spára budou provedeny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7C3FD2" w:rsidRPr="004E2C83">
              <w:rPr>
                <w:color w:val="000000"/>
                <w:sz w:val="20"/>
                <w:szCs w:val="20"/>
              </w:rPr>
              <w:t>šířce max. 1 cm.</w:t>
            </w:r>
          </w:p>
          <w:p w:rsidR="007C3FD2" w:rsidRPr="004E2C83" w:rsidRDefault="007C3FD2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7C3FD2" w:rsidRPr="004E2C83" w:rsidRDefault="007C3FD2" w:rsidP="0054237D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</w:t>
            </w:r>
            <w:r w:rsidR="00776E28" w:rsidRPr="004E2C83">
              <w:rPr>
                <w:color w:val="000000"/>
                <w:sz w:val="20"/>
                <w:szCs w:val="20"/>
              </w:rPr>
              <w:t>da</w:t>
            </w:r>
            <w:r w:rsidRPr="004E2C83">
              <w:rPr>
                <w:color w:val="000000"/>
                <w:sz w:val="20"/>
                <w:szCs w:val="20"/>
              </w:rPr>
              <w:t>vatel</w:t>
            </w:r>
            <w:r w:rsidR="0054237D" w:rsidRPr="004E2C83">
              <w:rPr>
                <w:color w:val="000000"/>
                <w:sz w:val="20"/>
                <w:szCs w:val="20"/>
              </w:rPr>
              <w:t>em</w:t>
            </w:r>
            <w:r w:rsidR="00E2430F" w:rsidRPr="004E2C83">
              <w:rPr>
                <w:color w:val="000000"/>
                <w:sz w:val="20"/>
                <w:szCs w:val="20"/>
              </w:rPr>
              <w:t xml:space="preserve"> </w:t>
            </w:r>
            <w:r w:rsidRPr="004E2C83">
              <w:rPr>
                <w:color w:val="000000"/>
                <w:sz w:val="20"/>
                <w:szCs w:val="20"/>
              </w:rPr>
              <w:t>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Pr="004E2C83">
              <w:rPr>
                <w:color w:val="000000"/>
                <w:sz w:val="20"/>
                <w:szCs w:val="20"/>
              </w:rPr>
              <w:t>místnostech K2-1-017,</w:t>
            </w:r>
            <w:r w:rsidR="0054237D" w:rsidRPr="004E2C83">
              <w:rPr>
                <w:color w:val="000000"/>
                <w:sz w:val="20"/>
                <w:szCs w:val="20"/>
              </w:rPr>
              <w:t xml:space="preserve"> K1-1-050 a 049, </w:t>
            </w:r>
            <w:r w:rsidR="00B82EB9" w:rsidRPr="004E2C83">
              <w:rPr>
                <w:color w:val="000000"/>
                <w:sz w:val="20"/>
                <w:szCs w:val="20"/>
              </w:rPr>
              <w:t>K4-1-008 a 009, 012, K1-1-011 v</w:t>
            </w:r>
            <w:r w:rsidR="00610909" w:rsidRPr="004E2C83">
              <w:rPr>
                <w:color w:val="000000"/>
                <w:sz w:val="20"/>
                <w:szCs w:val="20"/>
              </w:rPr>
              <w:t> </w:t>
            </w:r>
            <w:r w:rsidR="0054237D" w:rsidRPr="004E2C83">
              <w:rPr>
                <w:color w:val="000000"/>
                <w:sz w:val="20"/>
                <w:szCs w:val="20"/>
              </w:rPr>
              <w:t>uvedeném pořadí.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82EB9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30</w:t>
            </w:r>
          </w:p>
          <w:p w:rsidR="00525814" w:rsidRDefault="00525814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Projektant předložil návrhy spáro</w:t>
            </w:r>
            <w:r w:rsidR="004B474A">
              <w:rPr>
                <w:color w:val="FF0000"/>
                <w:sz w:val="20"/>
                <w:szCs w:val="20"/>
              </w:rPr>
              <w:t>řezů. Byla vybrána varianta č.1– viz příloha s</w:t>
            </w:r>
            <w:r w:rsidR="00610909">
              <w:rPr>
                <w:color w:val="FF0000"/>
                <w:sz w:val="20"/>
                <w:szCs w:val="20"/>
              </w:rPr>
              <w:t> </w:t>
            </w:r>
            <w:r w:rsidR="004B474A">
              <w:rPr>
                <w:color w:val="FF0000"/>
                <w:sz w:val="20"/>
                <w:szCs w:val="20"/>
              </w:rPr>
              <w:t>drobnou úpravou, kterou projektant zašle do 21. 1. 2015.</w:t>
            </w:r>
          </w:p>
          <w:p w:rsidR="004B474A" w:rsidRPr="00AC5DD0" w:rsidRDefault="004B474A" w:rsidP="0054237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7C3FD2" w:rsidRPr="00FB1D81" w:rsidRDefault="007C3FD2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610909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61090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K2.17</w:t>
            </w:r>
          </w:p>
        </w:tc>
        <w:tc>
          <w:tcPr>
            <w:tcW w:w="6378" w:type="dxa"/>
            <w:vAlign w:val="center"/>
          </w:tcPr>
          <w:p w:rsidR="00610909" w:rsidRDefault="00610909" w:rsidP="00610909">
            <w:pPr>
              <w:tabs>
                <w:tab w:val="left" w:pos="5295"/>
              </w:tabs>
              <w:rPr>
                <w:sz w:val="20"/>
                <w:szCs w:val="20"/>
              </w:rPr>
            </w:pPr>
          </w:p>
          <w:p w:rsidR="00610909" w:rsidRPr="00610909" w:rsidRDefault="00610909" w:rsidP="00610909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KD č.30</w:t>
            </w:r>
          </w:p>
          <w:p w:rsidR="00610909" w:rsidRDefault="00610909" w:rsidP="00610909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  <w:r w:rsidRPr="00610909">
              <w:rPr>
                <w:b/>
                <w:color w:val="FF0000"/>
                <w:sz w:val="20"/>
                <w:szCs w:val="20"/>
              </w:rPr>
              <w:t>Šablonová výmalba</w:t>
            </w:r>
          </w:p>
          <w:p w:rsidR="00610909" w:rsidRP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Vstup K2-1-001a – sokl šedý v. 40 cm, barva plochy patinovaná okrová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  <w:p w:rsid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Chodba K2-1-001b – obnovení šablonové výmalby stropu i stěn dle nálezu</w:t>
            </w:r>
          </w:p>
          <w:p w:rsidR="00610909" w:rsidRP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Místnosti K2-1-006 a K2-1-007</w:t>
            </w:r>
          </w:p>
          <w:p w:rsidR="00610909" w:rsidRP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Místnosti K2-2-008, 010, 015, 018 – dle nálezů šablonová výmalba</w:t>
            </w:r>
          </w:p>
          <w:p w:rsidR="00610909" w:rsidRPr="00610909" w:rsidRDefault="00610909" w:rsidP="0061090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 xml:space="preserve">Místnosti K2-2-023 a 024 – zjednodušená výmalba </w:t>
            </w:r>
            <w:r>
              <w:rPr>
                <w:color w:val="FF0000"/>
                <w:sz w:val="20"/>
                <w:szCs w:val="20"/>
              </w:rPr>
              <w:t>–</w:t>
            </w:r>
            <w:r w:rsidRPr="00610909">
              <w:rPr>
                <w:color w:val="FF0000"/>
                <w:sz w:val="20"/>
                <w:szCs w:val="20"/>
              </w:rPr>
              <w:t xml:space="preserve"> linky</w:t>
            </w:r>
            <w:r>
              <w:rPr>
                <w:color w:val="FF0000"/>
                <w:sz w:val="20"/>
                <w:szCs w:val="20"/>
              </w:rPr>
              <w:t xml:space="preserve"> dle nálezové situace</w:t>
            </w:r>
          </w:p>
          <w:p w:rsidR="00610909" w:rsidRPr="004E2C83" w:rsidRDefault="00610909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10909" w:rsidRPr="00FB1D81" w:rsidRDefault="00610909" w:rsidP="00071190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8B506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071190" w:rsidRPr="00BD645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 ohledem na nálezy v průběhu bourání podlah v rozsahu 1.NP objektu K1 je nutné provést revizi řešení skladeb podlah a jejich výškových úrovní v rozsahu 1.NP.</w:t>
            </w:r>
          </w:p>
          <w:p w:rsidR="006F219E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F219E" w:rsidRPr="004E6FC7" w:rsidRDefault="006F219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4E6FC7" w:rsidRPr="004E6FC7" w:rsidRDefault="006F219E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 místnoste</w:t>
            </w:r>
            <w:r w:rsidR="005B5DC1" w:rsidRPr="004E6FC7">
              <w:rPr>
                <w:sz w:val="20"/>
                <w:szCs w:val="20"/>
              </w:rPr>
              <w:t>ch č. K1-1-025 až 30 a K1-1-032</w:t>
            </w:r>
            <w:r w:rsidR="004E6FC7">
              <w:rPr>
                <w:sz w:val="20"/>
                <w:szCs w:val="20"/>
              </w:rPr>
              <w:t>.</w:t>
            </w:r>
            <w:r w:rsidR="005B5DC1" w:rsidRPr="004E6FC7">
              <w:rPr>
                <w:sz w:val="20"/>
                <w:szCs w:val="20"/>
              </w:rPr>
              <w:t xml:space="preserve"> </w:t>
            </w:r>
          </w:p>
          <w:p w:rsidR="004E6FC7" w:rsidRDefault="004E6FC7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4E6FC7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5B5DC1" w:rsidRPr="004D218D" w:rsidRDefault="004E6FC7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</w:t>
            </w:r>
            <w:r w:rsidR="005B5DC1" w:rsidRPr="004D218D">
              <w:rPr>
                <w:sz w:val="20"/>
                <w:szCs w:val="20"/>
              </w:rPr>
              <w:t>e možné použít i starší cihelnou dlažbu nikoli půdovky.</w:t>
            </w:r>
          </w:p>
          <w:p w:rsidR="0027782F" w:rsidRDefault="0027782F" w:rsidP="005B5DC1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7782F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4D218D" w:rsidRPr="002F47C5" w:rsidRDefault="004D218D" w:rsidP="005B5DC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 xml:space="preserve">Starší </w:t>
            </w:r>
            <w:r w:rsidR="00157913" w:rsidRPr="002F47C5">
              <w:rPr>
                <w:sz w:val="20"/>
                <w:szCs w:val="20"/>
              </w:rPr>
              <w:t xml:space="preserve">cihelné </w:t>
            </w:r>
            <w:r w:rsidRPr="002F47C5">
              <w:rPr>
                <w:sz w:val="20"/>
                <w:szCs w:val="20"/>
              </w:rPr>
              <w:t>dlažby budou prioritně po</w:t>
            </w:r>
            <w:r w:rsidR="00157913" w:rsidRPr="002F47C5">
              <w:rPr>
                <w:sz w:val="20"/>
                <w:szCs w:val="20"/>
              </w:rPr>
              <w:t>užity v místnostech objektu K1, a to přednostně v těch místnostech,</w:t>
            </w:r>
            <w:r w:rsidRPr="002F47C5">
              <w:rPr>
                <w:sz w:val="20"/>
                <w:szCs w:val="20"/>
              </w:rPr>
              <w:t xml:space="preserve"> které jsou prezentovány v expozicích a v</w:t>
            </w:r>
            <w:r w:rsidR="00157913" w:rsidRPr="002F47C5">
              <w:rPr>
                <w:sz w:val="20"/>
                <w:szCs w:val="20"/>
              </w:rPr>
              <w:t xml:space="preserve"> především </w:t>
            </w:r>
            <w:r w:rsidRPr="002F47C5">
              <w:rPr>
                <w:sz w:val="20"/>
                <w:szCs w:val="20"/>
              </w:rPr>
              <w:t xml:space="preserve">místnostech s gotickými </w:t>
            </w:r>
            <w:r w:rsidR="00157913" w:rsidRPr="002F47C5">
              <w:rPr>
                <w:sz w:val="20"/>
                <w:szCs w:val="20"/>
              </w:rPr>
              <w:t xml:space="preserve">trámovými </w:t>
            </w:r>
            <w:r w:rsidRPr="002F47C5">
              <w:rPr>
                <w:sz w:val="20"/>
                <w:szCs w:val="20"/>
              </w:rPr>
              <w:t xml:space="preserve">stropy. </w:t>
            </w:r>
          </w:p>
          <w:p w:rsidR="00071190" w:rsidRPr="002F47C5" w:rsidRDefault="004D218D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</w:t>
            </w:r>
            <w:r w:rsidR="001E654F" w:rsidRPr="002F47C5">
              <w:rPr>
                <w:sz w:val="20"/>
                <w:szCs w:val="20"/>
              </w:rPr>
              <w:t>ažby ve formátu 20/20 cm a 24/24</w:t>
            </w:r>
            <w:r w:rsidRPr="002F47C5">
              <w:rPr>
                <w:sz w:val="20"/>
                <w:szCs w:val="20"/>
              </w:rPr>
              <w:t xml:space="preserve"> cm výroba Bratronice. Byl odsouhlasen vzorek 20/20 cm k použití pro zádlažbu.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1E654F" w:rsidRPr="00FB1D81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1E654F" w:rsidRDefault="001E654F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 rozměry jednotlivých dlažeb k odsouhlasení projektantovi.</w:t>
            </w:r>
          </w:p>
          <w:p w:rsidR="00355F05" w:rsidRDefault="00355F05" w:rsidP="004D218D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 rámci komplexních úprav objektu vynucených nálezy gotických stropů a sklepů a výskytu dřevomorky.</w:t>
            </w:r>
          </w:p>
          <w:p w:rsidR="00157913" w:rsidRDefault="00157913" w:rsidP="004D218D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K1.06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 xml:space="preserve">Objekt K1 – místnost č.K1-1-053 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Je možné začít opatrně rozebírat zazdívku a zásyp zřejmě původního vstupu do sklepa pod druhotně vloženou kcí schodiště do 2.NP. Při rozebírání je nutné kontrolovat založení uvedeného schodiště.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č.7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 průběhu rozebírání zásypu a zazdívky pod schodištěm z místnosti K1-1-013 do K1-2-012 byl zjištěn havarijní stav dřevěné nosné kce schodiště. Část nosných prvků stupňů je napadena dřevokaznou houbou a zcela degradována postupným rozpadem. Dalším problémem je druhotná úprava podesty schodiště, která není uložena do nosných zdí, ale byla provedena na násypu a zazdívce otvoru v 1.NP. Pro prozkoumání stavu kce a stanovení následujícího řešení je nutné dokončit odstranění zazdívky v 1.NP, provést posouzení stavu celé nosné kce schodiště. Navrhované řešení bude počítat s výměnou pouze poškozených prvků.</w:t>
            </w:r>
          </w:p>
          <w:p w:rsidR="00355F05" w:rsidRDefault="00355F0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355F05" w:rsidRPr="00E2430F" w:rsidRDefault="00355F05" w:rsidP="00355F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Je projektově řešeno v rámci komplexních úprav objektu vynucených nálezy gotických stropů a sklepů a výskytu dřevomorky i s ohledem na nutnou úpravu výškových úrovní podlah v 1.NP a 2.NP a s nimi souvisejících úprav v instalacích.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6A13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K1.08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601706">
              <w:rPr>
                <w:b/>
                <w:sz w:val="20"/>
                <w:szCs w:val="20"/>
                <w:u w:val="single"/>
              </w:rPr>
              <w:t>Objekt K1 - Sedille v místnosti č.K1-1-044</w:t>
            </w:r>
          </w:p>
          <w:p w:rsidR="00071190" w:rsidRPr="00601706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Byla znovu otevřena možnost prezentace zazděných sedile. Po konzultaci s 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KD č.9</w:t>
            </w:r>
          </w:p>
          <w:p w:rsidR="00071190" w:rsidRPr="00F62AD5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62AD5">
              <w:rPr>
                <w:sz w:val="20"/>
                <w:szCs w:val="20"/>
              </w:rPr>
              <w:t>Bylo provedeno vybourání zazdívky výše uvedené sedille – k nálezové situaci bude zpracována nálezová zpráva s doporučením dalšího postupu.</w:t>
            </w: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Monitoring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K1.09</w:t>
            </w: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č.11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81622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 xml:space="preserve">Opravy omítek v místech s defekty zdiva a degradovanou omítkou budou </w:t>
            </w:r>
            <w:r w:rsidRPr="00281622">
              <w:rPr>
                <w:sz w:val="20"/>
                <w:szCs w:val="20"/>
              </w:rPr>
              <w:lastRenderedPageBreak/>
              <w:t>prováděny jako hozené a stržené lžící, bez příměsi cementu. Oprava omítek musí probíhat pod dohledem restaurátora viz. požadavek dle PD.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KD č.12</w:t>
            </w:r>
          </w:p>
          <w:p w:rsidR="00071190" w:rsidRPr="00281622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81622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071190" w:rsidRPr="00EC7B6E" w:rsidRDefault="00071190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 místnostech v souladu s návrhem expozic.</w:t>
            </w:r>
          </w:p>
          <w:p w:rsidR="00071190" w:rsidRPr="00E2430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Dne 12. 12. 2014 byl předložen investorovi stavbou ve finální verzi výsledek a výstupy z průzkumu šablonové výmalby objektu K2. </w:t>
            </w:r>
          </w:p>
          <w:p w:rsidR="00694681" w:rsidRPr="00E2430F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5E4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45E40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F45E40" w:rsidRPr="00796C79" w:rsidRDefault="00F45E40" w:rsidP="00F45E40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F45E40" w:rsidRPr="00796C79" w:rsidRDefault="00F45E40" w:rsidP="00F45E40">
            <w:pPr>
              <w:tabs>
                <w:tab w:val="left" w:pos="5295"/>
              </w:tabs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Výtahová šachta</w:t>
            </w:r>
          </w:p>
          <w:p w:rsidR="00F45E40" w:rsidRDefault="00F45E40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Dvorní přístavek s vloženým výtahem m.č. K1-1-054. Technická konstrukce technologie výtahu zasahuje do stávajících okenních otvorů ve 2.NP. Zástupci NPU a SPP doporučují okenní otvory ze strany exteriéru ponechat ve formě zazděných nik o hloubce 150mm. V tomto smyslu projektant upraví PD.</w:t>
            </w:r>
          </w:p>
          <w:p w:rsidR="00F96765" w:rsidRPr="00E2430F" w:rsidRDefault="00F96765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F96765" w:rsidRPr="00E2430F" w:rsidRDefault="00F96765" w:rsidP="00562C9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GP do příštího KD předloží návrh dveří výstupů z výtahu.</w:t>
            </w:r>
          </w:p>
          <w:p w:rsidR="00E2430F" w:rsidRPr="004E2C83" w:rsidRDefault="00E2430F" w:rsidP="00562C96">
            <w:pPr>
              <w:tabs>
                <w:tab w:val="left" w:pos="5295"/>
              </w:tabs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 29</w:t>
            </w:r>
          </w:p>
          <w:p w:rsidR="00E2430F" w:rsidRPr="004E2C83" w:rsidRDefault="00E2430F" w:rsidP="00562C96">
            <w:pPr>
              <w:tabs>
                <w:tab w:val="left" w:pos="5295"/>
              </w:tabs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Projektant přeložil návrh dveří – dveře jsou řešeny jako plechové s kovářskými dekorativními prvky. (Dveře viz příloha zápisu).</w:t>
            </w:r>
          </w:p>
          <w:p w:rsidR="004B474A" w:rsidRDefault="004B474A" w:rsidP="00562C96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KD č. 30</w:t>
            </w:r>
          </w:p>
          <w:p w:rsidR="004B474A" w:rsidRPr="00F96765" w:rsidRDefault="00B82EB9" w:rsidP="00B82EB9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Po opětovném prověření s dodavatelem výtahu d</w:t>
            </w:r>
            <w:r w:rsidR="004B474A">
              <w:rPr>
                <w:color w:val="FF0000"/>
                <w:sz w:val="20"/>
                <w:szCs w:val="20"/>
              </w:rPr>
              <w:t xml:space="preserve">veře do </w:t>
            </w:r>
            <w:r w:rsidR="00CF28C5">
              <w:rPr>
                <w:color w:val="FF0000"/>
                <w:sz w:val="20"/>
                <w:szCs w:val="20"/>
              </w:rPr>
              <w:t xml:space="preserve">1.NP, </w:t>
            </w:r>
            <w:r w:rsidR="004B474A">
              <w:rPr>
                <w:color w:val="FF0000"/>
                <w:sz w:val="20"/>
                <w:szCs w:val="20"/>
              </w:rPr>
              <w:t>2.NP budou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45E40" w:rsidRPr="008838FD" w:rsidRDefault="00F45E4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F098C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098C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098C" w:rsidRPr="0020293F" w:rsidRDefault="003F098C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3F098C" w:rsidRPr="0020293F" w:rsidRDefault="003F098C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>Restaurování gotických stropů</w:t>
            </w:r>
            <w:r w:rsidR="00157913" w:rsidRPr="0020293F">
              <w:rPr>
                <w:b/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 xml:space="preserve">Nejpozději do konce týdne </w:t>
            </w:r>
            <w:r w:rsidR="00C14A77" w:rsidRPr="0020293F">
              <w:rPr>
                <w:sz w:val="20"/>
                <w:szCs w:val="20"/>
              </w:rPr>
              <w:t>bude předloženo komplexní řešení restaurování a provádění stavebních prací v místech chodeb s gotickými stropy. Bude předložen cenový návrh na restaurování.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č.27</w:t>
            </w:r>
          </w:p>
          <w:p w:rsidR="00157913" w:rsidRDefault="0020293F" w:rsidP="00355F05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Byl předložen návrh na restaurování. Ostat</w:t>
            </w:r>
            <w:r w:rsidR="00355F05" w:rsidRPr="00355F05">
              <w:rPr>
                <w:sz w:val="20"/>
                <w:szCs w:val="20"/>
              </w:rPr>
              <w:t>ní požadované je nutné doložit.</w:t>
            </w:r>
          </w:p>
          <w:p w:rsidR="00B82EB9" w:rsidRPr="004B08B0" w:rsidRDefault="00B82EB9" w:rsidP="00355F05">
            <w:pPr>
              <w:tabs>
                <w:tab w:val="left" w:pos="5295"/>
              </w:tabs>
              <w:jc w:val="both"/>
              <w:rPr>
                <w:b/>
                <w:color w:val="FF0000"/>
                <w:sz w:val="20"/>
                <w:szCs w:val="20"/>
              </w:rPr>
            </w:pPr>
            <w:r w:rsidRPr="004B08B0">
              <w:rPr>
                <w:b/>
                <w:color w:val="FF0000"/>
                <w:sz w:val="20"/>
                <w:szCs w:val="20"/>
              </w:rPr>
              <w:t>KD č.30</w:t>
            </w:r>
          </w:p>
          <w:p w:rsidR="00B82EB9" w:rsidRPr="00B82EB9" w:rsidRDefault="00B82EB9" w:rsidP="00355F05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Byl přeložen cenový návrh s rozpisem prací, který je možné z hlediska investora akceptovat. Cenový návrh byl ještě zaslán k posouzení a ověření znalci.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098C" w:rsidRPr="008838FD" w:rsidRDefault="003F098C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14A77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14A77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14A77" w:rsidRPr="0020293F" w:rsidRDefault="00C14A77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C14A77" w:rsidRPr="0020293F" w:rsidRDefault="00C14A77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b/>
                <w:sz w:val="20"/>
                <w:szCs w:val="20"/>
              </w:rPr>
              <w:t xml:space="preserve">Sanace dřevomorky v místnostech </w:t>
            </w:r>
            <w:r w:rsidR="00441490">
              <w:rPr>
                <w:b/>
                <w:sz w:val="20"/>
                <w:szCs w:val="20"/>
              </w:rPr>
              <w:t>K1-2-</w:t>
            </w:r>
            <w:r w:rsidR="00441490" w:rsidRPr="0020293F">
              <w:rPr>
                <w:b/>
                <w:sz w:val="20"/>
                <w:szCs w:val="20"/>
              </w:rPr>
              <w:t>007</w:t>
            </w:r>
            <w:r w:rsidR="00441490">
              <w:rPr>
                <w:b/>
                <w:sz w:val="20"/>
                <w:szCs w:val="20"/>
              </w:rPr>
              <w:t>, 008, 010</w:t>
            </w:r>
            <w:r w:rsidR="00441490" w:rsidRPr="0020293F">
              <w:rPr>
                <w:sz w:val="20"/>
                <w:szCs w:val="20"/>
              </w:rPr>
              <w:t xml:space="preserve">. </w:t>
            </w:r>
            <w:r w:rsidRPr="0020293F">
              <w:rPr>
                <w:sz w:val="20"/>
                <w:szCs w:val="20"/>
              </w:rPr>
              <w:t>Vzhledem k tomu, že podle předběžného návrhu se jedná o rozsáhlejší zásah do konstrukcí a omítek bude vše před definitivním stanovením způsobu sanace konzultováno s odborným pracovníkem NPÚ Dr. Lavičkou.</w:t>
            </w:r>
          </w:p>
          <w:p w:rsidR="0020293F" w:rsidRPr="00355F05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KD č. 27</w:t>
            </w:r>
          </w:p>
          <w:p w:rsidR="0020293F" w:rsidRDefault="0020293F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355F05">
              <w:rPr>
                <w:sz w:val="20"/>
                <w:szCs w:val="20"/>
              </w:rPr>
              <w:t>Dr. Žák předložil pracovní verzi sanace dřevomorky. Definitivní návrh bude předlož</w:t>
            </w:r>
            <w:r w:rsidR="00355F05" w:rsidRPr="00355F05">
              <w:rPr>
                <w:sz w:val="20"/>
                <w:szCs w:val="20"/>
              </w:rPr>
              <w:t>en do 5.12.2014.</w:t>
            </w:r>
          </w:p>
          <w:p w:rsidR="00355F05" w:rsidRPr="00B16C7F" w:rsidRDefault="00355F05" w:rsidP="0015791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16C7F">
              <w:rPr>
                <w:sz w:val="20"/>
                <w:szCs w:val="20"/>
              </w:rPr>
              <w:t>KD č. 28</w:t>
            </w:r>
          </w:p>
          <w:p w:rsidR="00355F05" w:rsidRPr="00355F05" w:rsidRDefault="00355F05" w:rsidP="0015791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16C7F">
              <w:rPr>
                <w:sz w:val="20"/>
                <w:szCs w:val="20"/>
              </w:rPr>
              <w:t>Byl předložen definitivní návrh opatření a sanace dřevomorky</w:t>
            </w:r>
            <w:r w:rsidR="00862385" w:rsidRPr="00B16C7F">
              <w:rPr>
                <w:sz w:val="20"/>
                <w:szCs w:val="20"/>
              </w:rPr>
              <w:t>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14A77" w:rsidRPr="008838FD" w:rsidRDefault="00C14A7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4237D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4237D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4237D" w:rsidRPr="00B82EB9" w:rsidRDefault="0054237D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54237D" w:rsidRPr="00B82EB9" w:rsidRDefault="0054237D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54237D" w:rsidRPr="00B82EB9" w:rsidRDefault="0054237D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 tím, že otvor okna bude minimálně dle proporce vnitřní špalety. Větrací okénko bude provedeno na levé straně křídla.</w:t>
            </w:r>
          </w:p>
          <w:p w:rsidR="0054237D" w:rsidRPr="00B82EB9" w:rsidRDefault="0054237D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</w:t>
            </w:r>
            <w:r w:rsidR="003E1DF0" w:rsidRPr="00B82EB9">
              <w:rPr>
                <w:sz w:val="20"/>
                <w:szCs w:val="20"/>
              </w:rPr>
              <w:t>. U oken O 114 a 115 bude při osazování v co největší míře zachovaná horní římsa na špaletě.</w:t>
            </w:r>
          </w:p>
          <w:p w:rsidR="003E1DF0" w:rsidRPr="00B82EB9" w:rsidRDefault="003E1DF0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K 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4237D" w:rsidRPr="008838FD" w:rsidRDefault="0054237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4237D" w:rsidRPr="008838FD" w:rsidRDefault="0054237D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E1DF0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E1DF0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E1DF0" w:rsidRPr="00B82EB9" w:rsidRDefault="003E1DF0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3E1DF0" w:rsidRPr="00B82EB9" w:rsidRDefault="003E1DF0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 gotickými stropy</w:t>
            </w:r>
          </w:p>
          <w:p w:rsidR="00FA7A0E" w:rsidRPr="00B82EB9" w:rsidRDefault="00FA7A0E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3E1DF0" w:rsidRPr="00B82EB9" w:rsidRDefault="003E1DF0" w:rsidP="005E202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 místech gotických stropů</w:t>
            </w:r>
            <w:r w:rsidR="00F663E2" w:rsidRPr="00B82EB9">
              <w:rPr>
                <w:sz w:val="20"/>
                <w:szCs w:val="20"/>
              </w:rPr>
              <w:t xml:space="preserve"> </w:t>
            </w:r>
            <w:r w:rsidR="00FA7A0E" w:rsidRPr="00B82EB9">
              <w:rPr>
                <w:sz w:val="20"/>
                <w:szCs w:val="20"/>
              </w:rPr>
              <w:t>užití nástěnného trubicového svítidla  - typ cilindro pr mario nanni 1995 (pr. 120 mm, délka 400 mm). Budou předloženy barevné možnosti svítidel.</w:t>
            </w:r>
          </w:p>
          <w:p w:rsidR="00FA7A0E" w:rsidRPr="00B82EB9" w:rsidRDefault="00FA7A0E" w:rsidP="003F09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FA7A0E" w:rsidRPr="0054237D" w:rsidRDefault="00FA7A0E" w:rsidP="005E202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 xml:space="preserve">Čidla </w:t>
            </w:r>
            <w:r w:rsidR="005E2023" w:rsidRPr="00B82EB9">
              <w:rPr>
                <w:sz w:val="20"/>
                <w:szCs w:val="20"/>
              </w:rPr>
              <w:t>budou umístěna</w:t>
            </w:r>
            <w:r w:rsidRPr="00B82EB9">
              <w:rPr>
                <w:sz w:val="20"/>
                <w:szCs w:val="20"/>
              </w:rPr>
              <w:t xml:space="preserve"> tak</w:t>
            </w:r>
            <w:r w:rsidR="005E2023" w:rsidRPr="00B82EB9">
              <w:rPr>
                <w:sz w:val="20"/>
                <w:szCs w:val="20"/>
              </w:rPr>
              <w:t>,</w:t>
            </w:r>
            <w:r w:rsidRPr="00B82EB9">
              <w:rPr>
                <w:sz w:val="20"/>
                <w:szCs w:val="20"/>
              </w:rPr>
              <w:t xml:space="preserve"> aby s 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E1DF0" w:rsidRPr="008838FD" w:rsidRDefault="003E1DF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E1DF0" w:rsidRPr="008838FD" w:rsidRDefault="003E1DF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6C7F" w:rsidRPr="00766A13" w:rsidTr="00AE6F5B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16C7F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16C7F" w:rsidRDefault="00B16C7F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B82EB9" w:rsidRPr="00B82EB9" w:rsidRDefault="00B82EB9" w:rsidP="003F098C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B16C7F" w:rsidRPr="00B16C7F" w:rsidRDefault="00B16C7F" w:rsidP="00B16C7F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 xml:space="preserve">Barokní římsa pod gotickými stropy bude odstraněna. Z římsy bude sejmuta </w:t>
            </w:r>
            <w:r w:rsidRPr="00B82EB9">
              <w:rPr>
                <w:sz w:val="20"/>
                <w:szCs w:val="20"/>
              </w:rPr>
              <w:lastRenderedPageBreak/>
              <w:t>profilace</w:t>
            </w:r>
            <w:r w:rsidR="003F0B20" w:rsidRPr="00B82EB9">
              <w:rPr>
                <w:sz w:val="20"/>
                <w:szCs w:val="20"/>
              </w:rPr>
              <w:t xml:space="preserve">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B16C7F" w:rsidRPr="008838FD" w:rsidRDefault="00B16C7F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16C7F" w:rsidRPr="008838FD" w:rsidRDefault="00B16C7F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6238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62385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62385" w:rsidRDefault="0086238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2430F">
              <w:rPr>
                <w:bCs/>
                <w:sz w:val="20"/>
                <w:szCs w:val="20"/>
              </w:rPr>
              <w:t>KD č.28</w:t>
            </w: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2430F">
              <w:rPr>
                <w:bCs/>
                <w:sz w:val="20"/>
                <w:szCs w:val="20"/>
              </w:rPr>
              <w:t>Štuky místností 2.NP a 3.NP</w:t>
            </w:r>
          </w:p>
          <w:p w:rsidR="00E2430F" w:rsidRPr="00E2430F" w:rsidRDefault="00E2430F" w:rsidP="00E2430F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2430F">
              <w:rPr>
                <w:bCs/>
                <w:sz w:val="20"/>
                <w:szCs w:val="20"/>
              </w:rPr>
              <w:t>Všechny plochy budou štukovány, je možné zahájit práce v prostorech chodeb, a všech místností kromě místnosti K3-2-003  K3-2-004, a kromě rákosových stropů se štukovou ozdobou nad 2.NP. V případě štukové výzdoby byl vznesen požadavek ze strany zástupců SPP (konzultace Mgr. Bloch. a Dr. Lavička mimo KD) na pečlivé odborné řemeslné očištění tak, aby nedošlo k poškození štuků.</w:t>
            </w:r>
          </w:p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F28C5" w:rsidRPr="00766A13" w:rsidTr="0086238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CF28C5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CF28C5" w:rsidRDefault="00CF28C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CF28C5" w:rsidRDefault="00CF28C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CF28C5">
              <w:rPr>
                <w:bCs/>
                <w:color w:val="FF0000"/>
                <w:sz w:val="20"/>
                <w:szCs w:val="20"/>
              </w:rPr>
              <w:t>KD č. 30</w:t>
            </w:r>
          </w:p>
          <w:p w:rsidR="00B82EB9" w:rsidRPr="00B82EB9" w:rsidRDefault="00B82EB9" w:rsidP="00862385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B82EB9">
              <w:rPr>
                <w:b/>
                <w:bCs/>
                <w:color w:val="FF0000"/>
                <w:sz w:val="20"/>
                <w:szCs w:val="20"/>
              </w:rPr>
              <w:t>Obnovení dveřního otvoru</w:t>
            </w:r>
          </w:p>
          <w:p w:rsidR="00CF28C5" w:rsidRDefault="00CF28C5" w:rsidP="00862385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F28C5">
              <w:rPr>
                <w:bCs/>
                <w:color w:val="FF0000"/>
                <w:sz w:val="20"/>
                <w:szCs w:val="20"/>
              </w:rPr>
              <w:t>Místnost K3-2-009 bude obnoven dveřní otvor ve své původní pozici včetně nadsvětlíku. Nadsvětlík bude realizován i v místnosti K3-2-008. Projektant předloží návrh nové dveřní výplně a úpravu ostění.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CF28C5" w:rsidRPr="00766A13" w:rsidTr="00D53967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CF28C5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_GoBack" w:colFirst="0" w:colLast="3"/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CF28C5" w:rsidRDefault="00CF28C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>KD č.30</w:t>
            </w:r>
          </w:p>
          <w:p w:rsidR="00B82EB9" w:rsidRPr="00B82EB9" w:rsidRDefault="00B82EB9" w:rsidP="00862385">
            <w:pPr>
              <w:spacing w:after="0" w:line="240" w:lineRule="auto"/>
              <w:jc w:val="both"/>
              <w:rPr>
                <w:b/>
                <w:bCs/>
                <w:color w:val="FF0000"/>
                <w:sz w:val="20"/>
                <w:szCs w:val="20"/>
              </w:rPr>
            </w:pPr>
            <w:r w:rsidRPr="00B82EB9">
              <w:rPr>
                <w:b/>
                <w:bCs/>
                <w:color w:val="FF0000"/>
                <w:sz w:val="20"/>
                <w:szCs w:val="20"/>
              </w:rPr>
              <w:t>Vybírací otvor do komína</w:t>
            </w:r>
          </w:p>
          <w:p w:rsidR="00CF28C5" w:rsidRDefault="00CF28C5" w:rsidP="00862385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>
              <w:rPr>
                <w:bCs/>
                <w:color w:val="FF0000"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</w:tc>
        <w:tc>
          <w:tcPr>
            <w:tcW w:w="1187" w:type="dxa"/>
            <w:shd w:val="clear" w:color="auto" w:fill="FFFF00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CF28C5" w:rsidRPr="008838FD" w:rsidRDefault="00CF28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bookmarkEnd w:id="0"/>
      <w:tr w:rsidR="0086238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862385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862385" w:rsidRPr="00796C79" w:rsidRDefault="0086238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862385" w:rsidRPr="008838FD" w:rsidRDefault="0086238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Strop místnosti K4-2-006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Stav nosné kce stropu nad místností K4-2-006 (strop vedle zřícené části stropů nad 1.NP) je nutné důkladně prověřit a to hlavně s ohledem na výskyt dřevomorky, která byla jednou z příčin zřícení navazující části stropu na tuto místnost. Nad stropem bude rozebrána stávající cihelná dlažba, vybrán násyp a demontován záklop. Nosná kce bude důkladně prověřena včetně stavu uložení nosných trámů v obvodových zdech.</w:t>
            </w: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č.5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Byla rozkryta konstrukce stropů v místě uložení trámů na obvodové zdivo. Stav kce a jednotlivých nosných trámů bude muset posoudit statik.</w:t>
            </w:r>
          </w:p>
          <w:p w:rsidR="00B232A5" w:rsidRPr="00796C79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96C79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838FD">
              <w:rPr>
                <w:sz w:val="20"/>
                <w:szCs w:val="20"/>
              </w:rPr>
              <w:t xml:space="preserve">Stavba </w:t>
            </w:r>
          </w:p>
        </w:tc>
        <w:tc>
          <w:tcPr>
            <w:tcW w:w="1418" w:type="dxa"/>
            <w:vAlign w:val="center"/>
          </w:tcPr>
          <w:p w:rsidR="00071190" w:rsidRPr="008838FD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838FD">
              <w:rPr>
                <w:sz w:val="18"/>
                <w:szCs w:val="18"/>
              </w:rPr>
              <w:t>Úkol trvá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57EA4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F57EA4" w:rsidRPr="00766A13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62385" w:rsidRPr="00E2430F" w:rsidRDefault="00862385" w:rsidP="0086238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862385" w:rsidRPr="00E2430F" w:rsidRDefault="00862385" w:rsidP="0086238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Změny na </w:t>
            </w:r>
            <w:r w:rsidR="00E2430F" w:rsidRPr="00E2430F">
              <w:rPr>
                <w:sz w:val="20"/>
                <w:szCs w:val="20"/>
              </w:rPr>
              <w:t xml:space="preserve">rozvodech </w:t>
            </w:r>
            <w:r w:rsidR="00B232A5" w:rsidRPr="00E2430F">
              <w:rPr>
                <w:sz w:val="20"/>
                <w:szCs w:val="20"/>
              </w:rPr>
              <w:t xml:space="preserve">a topných tělesech </w:t>
            </w:r>
            <w:r w:rsidRPr="00E2430F">
              <w:rPr>
                <w:sz w:val="20"/>
                <w:szCs w:val="20"/>
              </w:rPr>
              <w:t>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F57EA4" w:rsidRPr="00F57EA4" w:rsidRDefault="00F57EA4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57EA4" w:rsidRPr="00F70047" w:rsidRDefault="00F57EA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82EB9" w:rsidRPr="00766A13" w:rsidTr="00F57EA4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B82EB9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B82EB9" w:rsidRDefault="00610909" w:rsidP="0086238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 w:rsidRPr="00610909">
              <w:rPr>
                <w:b/>
                <w:color w:val="FF0000"/>
                <w:sz w:val="20"/>
                <w:szCs w:val="20"/>
              </w:rPr>
              <w:t>KD č.30</w:t>
            </w:r>
          </w:p>
          <w:p w:rsidR="00610909" w:rsidRDefault="00610909" w:rsidP="00862385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Vzorky radiátorů</w:t>
            </w:r>
          </w:p>
          <w:p w:rsidR="00610909" w:rsidRDefault="00610909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Dodavatel stavby předložil vzorek radiátoru Kalor, který má být umístěn do reprezentativních prostor objektu. Povrchová úprava radiátoru je v požadované povrchové úpravě Granpatina a akceptovatelné jsou i vzorky vypouštěcích a regulačních ventilů. Investor s předloženým vzorkem souhlasí.</w:t>
            </w:r>
          </w:p>
          <w:p w:rsidR="00610909" w:rsidRPr="00610909" w:rsidRDefault="00610909" w:rsidP="0086238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B82EB9" w:rsidRPr="00F70047" w:rsidRDefault="00B82EB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B82EB9" w:rsidRPr="00F70047" w:rsidRDefault="00B82EB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71190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D78EE" w:rsidRPr="00766A13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</w:t>
            </w:r>
            <w:r w:rsidR="00694681">
              <w:rPr>
                <w:sz w:val="20"/>
                <w:szCs w:val="20"/>
              </w:rPr>
              <w:t>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D78EE" w:rsidRPr="00893ED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0D78E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 projektantem je možné provést záměnu plastové šachty za šachtu z betonových prefabrikátů viz</w:t>
            </w:r>
            <w:r w:rsidR="008A5595" w:rsidRPr="00893EDE">
              <w:rPr>
                <w:sz w:val="20"/>
                <w:szCs w:val="20"/>
              </w:rPr>
              <w:t>.</w:t>
            </w:r>
            <w:r w:rsidRPr="00893EDE">
              <w:rPr>
                <w:sz w:val="20"/>
                <w:szCs w:val="20"/>
              </w:rPr>
              <w:t xml:space="preserve"> šachta Š1.</w:t>
            </w:r>
          </w:p>
          <w:p w:rsidR="00610909" w:rsidRPr="000D78EE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0D78EE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8075F6" w:rsidRPr="00766A13" w:rsidRDefault="0069468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 prostoru parkoviště byl v trase nově navrhované přípojky u koncové šachty odhalen kanalizační řad splaškové kanalizace ve stejné výši, ve které má být realizována nová přípojka. Byla uskutečněna kamerové zkouška stávající kanaliz</w:t>
            </w:r>
            <w:r w:rsidR="00796C79"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 xml:space="preserve">možného napojení na stávající trasu ještě před plochou parkoviště. Po posouzení stavu betonového potrubí bylo rozhodnuto, že kanalizační přípojka dešťové kanalizace bude provedena dle platné PD s koncovým zaústěním do betonového potrubí. </w:t>
            </w:r>
          </w:p>
          <w:p w:rsidR="008075F6" w:rsidRPr="00796C79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Zástupce ČEVAK p.Přibáň (tel: 724 840 473)</w:t>
            </w:r>
            <w:r w:rsidR="00694681" w:rsidRPr="00796C79">
              <w:rPr>
                <w:sz w:val="20"/>
                <w:szCs w:val="20"/>
              </w:rPr>
              <w:t xml:space="preserve"> a zástupce Města ČK In</w:t>
            </w:r>
            <w:r w:rsidRPr="00796C79">
              <w:rPr>
                <w:sz w:val="20"/>
                <w:szCs w:val="20"/>
              </w:rPr>
              <w:t>g.</w:t>
            </w:r>
            <w:r w:rsidR="00694681" w:rsidRPr="00796C79">
              <w:rPr>
                <w:sz w:val="20"/>
                <w:szCs w:val="20"/>
              </w:rPr>
              <w:t xml:space="preserve"> </w:t>
            </w:r>
            <w:r w:rsidRPr="00796C79">
              <w:rPr>
                <w:sz w:val="20"/>
                <w:szCs w:val="20"/>
              </w:rPr>
              <w:t>Pazderka souhlasí se zaústěním, které bude provedeno z horní plochy přímo do stávajícího betonového potrubí. Záznam z tohoto jednání je zapsán dnešního dne do stavebního deníku.</w:t>
            </w:r>
          </w:p>
          <w:p w:rsidR="008075F6" w:rsidRPr="00893EDE" w:rsidRDefault="008075F6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075F6" w:rsidRPr="00F70047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0D78EE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071190" w:rsidRPr="00893EDE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071190" w:rsidRPr="00893ED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 zemi je možné provést v RC plastu (původně v litině) ostatní rozvody zůstávají dle PD. Napojení - přechod z plastu do nerez trubek bude vždy provedeno pod úrovní podlahy.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071190" w:rsidRPr="00F70047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104099" w:rsidRPr="00766A13" w:rsidTr="00CC204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04099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104099" w:rsidRPr="00893EDE" w:rsidRDefault="00104099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104099" w:rsidRPr="00893EDE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 projektantem a jeho jeho vyjádření je možné provést záměnu tvárné litiny za RC plast i u ostatních vodovodních rozvodů vedených v zemi.</w:t>
            </w:r>
          </w:p>
          <w:p w:rsidR="000D78EE" w:rsidRPr="00893EDE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</w:t>
            </w:r>
            <w:r w:rsidR="008A5595" w:rsidRPr="00893EDE">
              <w:rPr>
                <w:sz w:val="20"/>
                <w:szCs w:val="20"/>
              </w:rPr>
              <w:t>on doplnit obalením plstím v mís</w:t>
            </w:r>
            <w:r w:rsidRPr="00893EDE">
              <w:rPr>
                <w:sz w:val="20"/>
                <w:szCs w:val="20"/>
              </w:rPr>
              <w:t>tech tvarovek (kolena T kusy apod.), kde není možné zajistit úplné provedení mirelonem.</w:t>
            </w:r>
          </w:p>
          <w:p w:rsidR="000D78EE" w:rsidRPr="00893EDE" w:rsidRDefault="000D78EE" w:rsidP="000D78E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04099" w:rsidRPr="00F70047" w:rsidRDefault="00104099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D78EE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0D78EE" w:rsidRPr="00766A13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0D78EE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0D78EE" w:rsidRPr="00F70047" w:rsidRDefault="000D78EE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2F47C5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F47C5" w:rsidRPr="004E2C83" w:rsidRDefault="00610909" w:rsidP="00071190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A11326" w:rsidRDefault="00A11326" w:rsidP="00071190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2F47C5" w:rsidRPr="0086238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lastRenderedPageBreak/>
              <w:t>KD č.27</w:t>
            </w:r>
          </w:p>
          <w:p w:rsidR="002F47C5" w:rsidRPr="00862385" w:rsidRDefault="002F47C5" w:rsidP="002F47C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 KD. U prvků, které nebyly odsouhlaseny, budou předloženy nové vzorky na příštím KD.</w:t>
            </w:r>
          </w:p>
          <w:p w:rsidR="002F47C5" w:rsidRPr="002F47C5" w:rsidRDefault="002F47C5" w:rsidP="002F47C5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F47C5" w:rsidRPr="00766A13" w:rsidTr="008B5063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F47C5" w:rsidRPr="00766A13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F47C5" w:rsidRDefault="002F47C5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F47C5" w:rsidRPr="00F70047" w:rsidRDefault="002F47C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071190" w:rsidRPr="0035034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071190" w:rsidRPr="00CE6EA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 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071190" w:rsidRPr="009758BD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071190" w:rsidRPr="009758BD" w:rsidRDefault="00071190" w:rsidP="00071190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 internetu</w:t>
            </w:r>
          </w:p>
          <w:p w:rsidR="00071190" w:rsidRPr="004C513F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Default="0007119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8075F6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8075F6" w:rsidRPr="0020293F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O.07</w:t>
            </w:r>
          </w:p>
        </w:tc>
        <w:tc>
          <w:tcPr>
            <w:tcW w:w="6378" w:type="dxa"/>
            <w:vAlign w:val="center"/>
          </w:tcPr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č.23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20293F">
              <w:rPr>
                <w:b/>
                <w:sz w:val="20"/>
                <w:szCs w:val="20"/>
                <w:u w:val="single"/>
              </w:rPr>
              <w:t>Mykologický posudek</w:t>
            </w:r>
          </w:p>
          <w:p w:rsidR="008075F6" w:rsidRPr="0020293F" w:rsidRDefault="008075F6" w:rsidP="008075F6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 xml:space="preserve">Investor na základě předchozí dohody inicioval mykologické posouzení stavu dřevěných konstrukcí na objektu K2. V tomto smyslu se uskutečnila prohlídka dne 17.10.2014 znaleckou a expertní kanceláří  KONZEA. Výsledky prohlídky jsou sumarizovány do návrhu opatření. Navrhovaná opatření je nutno ze strany dodavatele stavby respektovat a dodržovat. Stavba provedla opatření k zamezení zatékání na pozední zdivo u nedokončených částí střech. Po dnešní prohlídce bylo dohodnuto, že bude odstraněna min. jedna vrstva promočeného zdiva za pozednicí a bude prováděno vysoušení konstrukcí. Celý stav bude průběžně kontrolován a postupně budou realizována navrhovaná opatření. </w:t>
            </w:r>
          </w:p>
          <w:p w:rsidR="00E00779" w:rsidRPr="0020293F" w:rsidRDefault="00796C79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 24</w:t>
            </w:r>
          </w:p>
          <w:p w:rsidR="00796C79" w:rsidRPr="0020293F" w:rsidRDefault="00157913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Firma</w:t>
            </w:r>
            <w:r w:rsidR="00796C79" w:rsidRPr="0020293F">
              <w:rPr>
                <w:sz w:val="20"/>
                <w:szCs w:val="20"/>
              </w:rPr>
              <w:t xml:space="preserve"> Pegisan pro zpracování návrhu sanace dřevomorky po dohodě se zástupci investora oslovila Dr. Žáka, který prováděl návrhy sanace dřevomorky i v předchozích etapách opravy krovů a stropů.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č.25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Provádí se revize dřevěných konstrukcí.</w:t>
            </w: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4D218D" w:rsidRPr="0020293F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Default="004D218D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V týdnu od 1.12 do 5.12 bude předloženo definitivní řešení sanace dřevěných konstrukcí na základě odborného posudku zpracovaného Dr. Žákem.</w:t>
            </w:r>
          </w:p>
          <w:p w:rsidR="00B232A5" w:rsidRDefault="00B232A5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E2430F" w:rsidRPr="00E2430F" w:rsidRDefault="00E2430F" w:rsidP="00E2430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KD č.28 </w:t>
            </w:r>
          </w:p>
          <w:p w:rsidR="00E2430F" w:rsidRPr="00E2430F" w:rsidRDefault="00E2430F" w:rsidP="00E2430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Byl předložen posudek s návrhem sanačních opatření. Návrhy budou zapracovány do komplexních projekčních změn (posudek bude přílohou </w:t>
            </w:r>
            <w:r w:rsidRPr="00E2430F">
              <w:rPr>
                <w:sz w:val="20"/>
                <w:szCs w:val="20"/>
              </w:rPr>
              <w:lastRenderedPageBreak/>
              <w:t>úpravy PD).</w:t>
            </w:r>
          </w:p>
          <w:p w:rsidR="004E6FC7" w:rsidRPr="0020293F" w:rsidRDefault="004E6FC7" w:rsidP="00796C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075F6" w:rsidRDefault="008075F6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40524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O.09</w:t>
            </w:r>
          </w:p>
        </w:tc>
        <w:tc>
          <w:tcPr>
            <w:tcW w:w="6378" w:type="dxa"/>
            <w:vAlign w:val="center"/>
          </w:tcPr>
          <w:p w:rsidR="00F40524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F40524" w:rsidRPr="004D218D" w:rsidRDefault="00F40524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Projektant upřesní zákresem do fotografie umístění lamp VO.</w:t>
            </w:r>
          </w:p>
          <w:p w:rsidR="004D218D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4D218D" w:rsidRPr="0020293F" w:rsidRDefault="004D218D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KD č.26</w:t>
            </w:r>
          </w:p>
          <w:p w:rsidR="004D218D" w:rsidRPr="0020293F" w:rsidRDefault="003F098C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293F">
              <w:rPr>
                <w:sz w:val="20"/>
                <w:szCs w:val="20"/>
              </w:rPr>
              <w:t>Bylo projednáno řešení s tím, že tam, kde to je možné</w:t>
            </w:r>
            <w:r w:rsidR="00157913" w:rsidRPr="0020293F">
              <w:rPr>
                <w:sz w:val="20"/>
                <w:szCs w:val="20"/>
              </w:rPr>
              <w:t>,</w:t>
            </w:r>
            <w:r w:rsidRPr="0020293F">
              <w:rPr>
                <w:sz w:val="20"/>
                <w:szCs w:val="20"/>
              </w:rPr>
              <w:t xml:space="preserve"> bude provedeno umístění lamp do nároží tak, aby lampa byla umístěna v nárožní bose výškově uprostřed bosy (K1 a K3). Lampy navržené v ploše fasády K1 a K2 zůstávají umístěné dle návrhu.</w:t>
            </w:r>
            <w:r w:rsidR="002002C7" w:rsidRPr="0020293F">
              <w:rPr>
                <w:sz w:val="20"/>
                <w:szCs w:val="20"/>
              </w:rPr>
              <w:t xml:space="preserve"> NPÚ doporučuje při přemístění lampy z objektu K2 na objekt K3 umístit lampu do</w:t>
            </w:r>
            <w:r w:rsidR="00157913" w:rsidRPr="0020293F">
              <w:rPr>
                <w:sz w:val="20"/>
                <w:szCs w:val="20"/>
              </w:rPr>
              <w:t xml:space="preserve"> nárožní polohy, tak jak je v Českém </w:t>
            </w:r>
            <w:r w:rsidR="002002C7" w:rsidRPr="0020293F">
              <w:rPr>
                <w:sz w:val="20"/>
                <w:szCs w:val="20"/>
              </w:rPr>
              <w:t>K</w:t>
            </w:r>
            <w:r w:rsidR="00157913" w:rsidRPr="0020293F">
              <w:rPr>
                <w:sz w:val="20"/>
                <w:szCs w:val="20"/>
              </w:rPr>
              <w:t>rumlově</w:t>
            </w:r>
            <w:r w:rsidR="002002C7" w:rsidRPr="0020293F">
              <w:rPr>
                <w:sz w:val="20"/>
                <w:szCs w:val="20"/>
              </w:rPr>
              <w:t xml:space="preserve"> běžné. Zástupci investora s tímto řešení souhlasí. Zástupci GP s tímto řešení nesouhlasí.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č.27</w:t>
            </w:r>
          </w:p>
          <w:p w:rsidR="0020293F" w:rsidRPr="00B232A5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Svítidlo je umístěné na SHZ Český Krumlov. Projektant doporučuje se spojit s Ing. Olšanem a definitivním způsobem specifikovat tvar a konzoli. Umístění lamp bude provedeno dle rozhodnutí investora a pracovníků SPP.</w:t>
            </w:r>
          </w:p>
          <w:p w:rsidR="0020293F" w:rsidRDefault="0020293F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Zajistí společně Ing. Podaný a Ing. Sládek a budou informovat projektanta o výsledku z jednání.</w:t>
            </w:r>
          </w:p>
          <w:p w:rsidR="00610909" w:rsidRPr="00610909" w:rsidRDefault="0061090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610909" w:rsidRDefault="0061090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610909">
              <w:rPr>
                <w:color w:val="FF0000"/>
                <w:sz w:val="20"/>
                <w:szCs w:val="20"/>
              </w:rPr>
              <w:t>KD č.30</w:t>
            </w:r>
          </w:p>
          <w:p w:rsidR="00610909" w:rsidRPr="00610909" w:rsidRDefault="00610909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Byl předložen návrh definitivní verze umístění svítidel – pouličních lamp.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40524" w:rsidRDefault="00F40524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1401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1401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O.10</w:t>
            </w:r>
          </w:p>
        </w:tc>
        <w:tc>
          <w:tcPr>
            <w:tcW w:w="6378" w:type="dxa"/>
            <w:vAlign w:val="center"/>
          </w:tcPr>
          <w:p w:rsidR="00AC1401" w:rsidRPr="00B232A5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 27</w:t>
            </w:r>
          </w:p>
          <w:p w:rsidR="00AC1401" w:rsidRDefault="00AC1401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Byl předložen vzorek zpracování kovaného krabicového zámku (myšáku). Vzorek byl odsouhlasen projektantem.</w:t>
            </w:r>
          </w:p>
        </w:tc>
        <w:tc>
          <w:tcPr>
            <w:tcW w:w="1187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1401" w:rsidRDefault="00AC1401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F13C27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F13C27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O.11</w:t>
            </w:r>
          </w:p>
        </w:tc>
        <w:tc>
          <w:tcPr>
            <w:tcW w:w="6378" w:type="dxa"/>
            <w:vAlign w:val="center"/>
          </w:tcPr>
          <w:p w:rsidR="00F13C27" w:rsidRPr="00B232A5" w:rsidRDefault="00F13C27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KD č. 28</w:t>
            </w:r>
          </w:p>
          <w:p w:rsidR="00862DB5" w:rsidRDefault="00862DB5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232A5">
              <w:rPr>
                <w:sz w:val="20"/>
                <w:szCs w:val="20"/>
              </w:rPr>
              <w:t>Projektantem byl předán výkres – detail konzoly pro lampu VO.</w:t>
            </w:r>
          </w:p>
        </w:tc>
        <w:tc>
          <w:tcPr>
            <w:tcW w:w="1187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F13C27" w:rsidRDefault="00F13C27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AC5DD0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AC5DD0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O.12</w:t>
            </w:r>
          </w:p>
        </w:tc>
        <w:tc>
          <w:tcPr>
            <w:tcW w:w="6378" w:type="dxa"/>
            <w:vAlign w:val="center"/>
          </w:tcPr>
          <w:p w:rsidR="00AC5DD0" w:rsidRPr="00E2430F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 28</w:t>
            </w:r>
          </w:p>
          <w:p w:rsidR="00AC5DD0" w:rsidRPr="00E2430F" w:rsidRDefault="00AC5DD0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 xml:space="preserve">Byly předloženy k odsouhlasení vzorky </w:t>
            </w:r>
            <w:r w:rsidR="00B6509B" w:rsidRPr="00E2430F">
              <w:rPr>
                <w:sz w:val="20"/>
                <w:szCs w:val="20"/>
              </w:rPr>
              <w:t>závěsů svlakových dveří – K-D-10 – Projektant s předloženým vzorkem souhlasí.</w:t>
            </w:r>
          </w:p>
          <w:p w:rsidR="00B6509B" w:rsidRPr="00E2430F" w:rsidRDefault="00B6509B" w:rsidP="00E00779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Dále byly předloženy kované štítky svlakových dveří K-D-28 – vzorek byl GP odsouhlasen.</w:t>
            </w:r>
          </w:p>
        </w:tc>
        <w:tc>
          <w:tcPr>
            <w:tcW w:w="1187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C5DD0" w:rsidRDefault="00AC5DD0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232A5" w:rsidRPr="00766A13" w:rsidTr="00796C79">
        <w:trPr>
          <w:trHeight w:val="227"/>
          <w:jc w:val="center"/>
        </w:trPr>
        <w:tc>
          <w:tcPr>
            <w:tcW w:w="763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19008C" w:rsidRDefault="0019008C" w:rsidP="00E00779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B232A5" w:rsidRPr="00E2430F" w:rsidRDefault="00B232A5" w:rsidP="00E00779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19008C" w:rsidRPr="00E2430F" w:rsidRDefault="0019008C" w:rsidP="0019008C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Štuky – univerzálně pro K1 – K4.</w:t>
            </w:r>
          </w:p>
          <w:p w:rsidR="00B232A5" w:rsidRDefault="0019008C" w:rsidP="0019008C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zrcadla na stropech budou oškrabány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B232A5" w:rsidRDefault="00B232A5" w:rsidP="00071190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 w:rsidR="008A5595">
              <w:rPr>
                <w:sz w:val="20"/>
                <w:szCs w:val="20"/>
                <w:u w:val="single"/>
              </w:rPr>
              <w:t xml:space="preserve">vané k provedení v týdnu od </w:t>
            </w:r>
            <w:r w:rsidR="00610909">
              <w:rPr>
                <w:sz w:val="20"/>
                <w:szCs w:val="20"/>
                <w:u w:val="single"/>
              </w:rPr>
              <w:t>26.1.2015 – 2.2</w:t>
            </w:r>
            <w:r w:rsidR="00A11326">
              <w:rPr>
                <w:sz w:val="20"/>
                <w:szCs w:val="20"/>
                <w:u w:val="single"/>
              </w:rPr>
              <w:t>.2015</w:t>
            </w:r>
          </w:p>
          <w:p w:rsidR="00071190" w:rsidRPr="000C00CE" w:rsidRDefault="008A5595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="00071190"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71190" w:rsidRPr="000C00CE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lastRenderedPageBreak/>
              <w:t>Stavba</w:t>
            </w:r>
          </w:p>
        </w:tc>
        <w:tc>
          <w:tcPr>
            <w:tcW w:w="1418" w:type="dxa"/>
            <w:vAlign w:val="center"/>
          </w:tcPr>
          <w:p w:rsidR="00071190" w:rsidRPr="000C00CE" w:rsidRDefault="00610909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171E75">
              <w:rPr>
                <w:sz w:val="20"/>
                <w:szCs w:val="20"/>
              </w:rPr>
              <w:t>.1.2015</w:t>
            </w:r>
          </w:p>
        </w:tc>
      </w:tr>
      <w:tr w:rsidR="00071190" w:rsidRPr="00766A13" w:rsidTr="008B5063">
        <w:trPr>
          <w:trHeight w:val="290"/>
          <w:jc w:val="center"/>
        </w:trPr>
        <w:tc>
          <w:tcPr>
            <w:tcW w:w="763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71190" w:rsidRPr="00766A13" w:rsidRDefault="00071190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083031" w:rsidRDefault="00083031" w:rsidP="007D5483">
      <w:pPr>
        <w:tabs>
          <w:tab w:val="left" w:pos="5295"/>
        </w:tabs>
        <w:rPr>
          <w:sz w:val="20"/>
          <w:szCs w:val="20"/>
        </w:rPr>
      </w:pPr>
    </w:p>
    <w:p w:rsidR="00A71F7C" w:rsidRDefault="00A71F7C" w:rsidP="007D5483">
      <w:pPr>
        <w:tabs>
          <w:tab w:val="left" w:pos="5295"/>
        </w:tabs>
        <w:rPr>
          <w:sz w:val="20"/>
          <w:szCs w:val="20"/>
        </w:rPr>
      </w:pPr>
    </w:p>
    <w:p w:rsidR="00C5519B" w:rsidRPr="000B37D8" w:rsidRDefault="00C5519B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B32300" w:rsidRPr="000B37D8" w:rsidRDefault="00B32300" w:rsidP="007D5483">
      <w:pPr>
        <w:tabs>
          <w:tab w:val="left" w:pos="5295"/>
        </w:tabs>
        <w:rPr>
          <w:color w:val="00B050"/>
          <w:sz w:val="20"/>
          <w:szCs w:val="20"/>
        </w:rPr>
      </w:pPr>
    </w:p>
    <w:p w:rsidR="001B7304" w:rsidRPr="00DF2043" w:rsidRDefault="001B7304" w:rsidP="007D5483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21"/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731E" w:rsidRDefault="007C731E" w:rsidP="00BD0FE0">
      <w:pPr>
        <w:spacing w:after="0" w:line="240" w:lineRule="auto"/>
      </w:pPr>
      <w:r>
        <w:separator/>
      </w:r>
    </w:p>
  </w:endnote>
  <w:endnote w:type="continuationSeparator" w:id="0">
    <w:p w:rsidR="007C731E" w:rsidRDefault="007C731E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EB9" w:rsidRDefault="00B82EB9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53967">
      <w:rPr>
        <w:noProof/>
      </w:rPr>
      <w:t>15</w:t>
    </w:r>
    <w:r>
      <w:rPr>
        <w:noProof/>
      </w:rPr>
      <w:fldChar w:fldCharType="end"/>
    </w:r>
  </w:p>
  <w:p w:rsidR="00B82EB9" w:rsidRDefault="00B82EB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731E" w:rsidRDefault="007C731E" w:rsidP="00BD0FE0">
      <w:pPr>
        <w:spacing w:after="0" w:line="240" w:lineRule="auto"/>
      </w:pPr>
      <w:r>
        <w:separator/>
      </w:r>
    </w:p>
  </w:footnote>
  <w:footnote w:type="continuationSeparator" w:id="0">
    <w:p w:rsidR="007C731E" w:rsidRDefault="007C731E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2EB9" w:rsidRDefault="007C731E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margin-left:0;margin-top:-13.55pt;width:452.8pt;height:48.55pt;z-index:1;visibility:visible;mso-position-horizontal:left;mso-position-horizontal-relative:margin">
          <v:imagedata r:id="rId1" o:title=""/>
          <w10:wrap anchorx="margin"/>
        </v:shape>
      </w:pict>
    </w:r>
  </w:p>
  <w:p w:rsidR="00B82EB9" w:rsidRDefault="00B82EB9">
    <w:pPr>
      <w:pStyle w:val="Zhlav"/>
    </w:pPr>
  </w:p>
  <w:p w:rsidR="00B82EB9" w:rsidRDefault="00B82EB9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B82EB9" w:rsidRPr="00766A13">
      <w:trPr>
        <w:trHeight w:val="100"/>
      </w:trPr>
      <w:tc>
        <w:tcPr>
          <w:tcW w:w="1462" w:type="dxa"/>
          <w:vAlign w:val="center"/>
        </w:tcPr>
        <w:p w:rsidR="00B82EB9" w:rsidRPr="008E101F" w:rsidRDefault="00B82EB9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B82EB9" w:rsidRPr="00766A13" w:rsidRDefault="00B82EB9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B82EB9" w:rsidRPr="00766A13" w:rsidRDefault="00B82EB9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B82EB9" w:rsidRPr="008E101F" w:rsidRDefault="00B82EB9">
          <w:pPr>
            <w:pStyle w:val="Zhlav"/>
            <w:rPr>
              <w:lang w:eastAsia="en-US"/>
            </w:rPr>
          </w:pPr>
        </w:p>
      </w:tc>
    </w:tr>
    <w:tr w:rsidR="00B82EB9" w:rsidRPr="00766A13">
      <w:trPr>
        <w:trHeight w:val="414"/>
      </w:trPr>
      <w:tc>
        <w:tcPr>
          <w:tcW w:w="1462" w:type="dxa"/>
          <w:vAlign w:val="center"/>
        </w:tcPr>
        <w:p w:rsidR="00B82EB9" w:rsidRPr="008E101F" w:rsidRDefault="00B82EB9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B82EB9" w:rsidRPr="008E101F" w:rsidRDefault="00B82EB9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B82EB9" w:rsidRPr="008E101F" w:rsidRDefault="00B82EB9" w:rsidP="0020560F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20. 1. 2015</w:t>
          </w:r>
        </w:p>
      </w:tc>
    </w:tr>
  </w:tbl>
  <w:p w:rsidR="00B82EB9" w:rsidRDefault="00B82EB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6642"/>
    <w:rsid w:val="00010F19"/>
    <w:rsid w:val="00021C46"/>
    <w:rsid w:val="00024B2B"/>
    <w:rsid w:val="00025076"/>
    <w:rsid w:val="000271DE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5C43"/>
    <w:rsid w:val="000F6C28"/>
    <w:rsid w:val="00104099"/>
    <w:rsid w:val="00120C49"/>
    <w:rsid w:val="001212A1"/>
    <w:rsid w:val="001241D7"/>
    <w:rsid w:val="001266A8"/>
    <w:rsid w:val="001278D2"/>
    <w:rsid w:val="001367DC"/>
    <w:rsid w:val="00142238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B4186"/>
    <w:rsid w:val="001B7304"/>
    <w:rsid w:val="001C0EC9"/>
    <w:rsid w:val="001C21EE"/>
    <w:rsid w:val="001E654F"/>
    <w:rsid w:val="001F073D"/>
    <w:rsid w:val="001F68BD"/>
    <w:rsid w:val="002002C7"/>
    <w:rsid w:val="0020293F"/>
    <w:rsid w:val="0020560F"/>
    <w:rsid w:val="0021430A"/>
    <w:rsid w:val="00216FBE"/>
    <w:rsid w:val="002223B8"/>
    <w:rsid w:val="00226221"/>
    <w:rsid w:val="0024204C"/>
    <w:rsid w:val="00242117"/>
    <w:rsid w:val="00252DB8"/>
    <w:rsid w:val="002540EF"/>
    <w:rsid w:val="00255EE0"/>
    <w:rsid w:val="00263D69"/>
    <w:rsid w:val="00267C46"/>
    <w:rsid w:val="002712C1"/>
    <w:rsid w:val="002731B9"/>
    <w:rsid w:val="0027782F"/>
    <w:rsid w:val="00281622"/>
    <w:rsid w:val="00287AAF"/>
    <w:rsid w:val="00291FF5"/>
    <w:rsid w:val="002B13B0"/>
    <w:rsid w:val="002B1ECE"/>
    <w:rsid w:val="002B2122"/>
    <w:rsid w:val="002B40C1"/>
    <w:rsid w:val="002B4695"/>
    <w:rsid w:val="002B7180"/>
    <w:rsid w:val="002C58AA"/>
    <w:rsid w:val="002D1A1D"/>
    <w:rsid w:val="002D7607"/>
    <w:rsid w:val="002E7FB7"/>
    <w:rsid w:val="002F0372"/>
    <w:rsid w:val="002F1ADC"/>
    <w:rsid w:val="002F47C5"/>
    <w:rsid w:val="00310DD4"/>
    <w:rsid w:val="00316F3E"/>
    <w:rsid w:val="00320B60"/>
    <w:rsid w:val="003261FA"/>
    <w:rsid w:val="00336313"/>
    <w:rsid w:val="00345CB7"/>
    <w:rsid w:val="00346DEE"/>
    <w:rsid w:val="00350340"/>
    <w:rsid w:val="00355F05"/>
    <w:rsid w:val="00367A4A"/>
    <w:rsid w:val="0037120B"/>
    <w:rsid w:val="00373B60"/>
    <w:rsid w:val="00382063"/>
    <w:rsid w:val="003A46EE"/>
    <w:rsid w:val="003A4BDB"/>
    <w:rsid w:val="003B3AB0"/>
    <w:rsid w:val="003C1E68"/>
    <w:rsid w:val="003C2728"/>
    <w:rsid w:val="003D0A24"/>
    <w:rsid w:val="003D13A5"/>
    <w:rsid w:val="003D316C"/>
    <w:rsid w:val="003E1DF0"/>
    <w:rsid w:val="003E6CC7"/>
    <w:rsid w:val="003F098C"/>
    <w:rsid w:val="003F0B20"/>
    <w:rsid w:val="003F1BE4"/>
    <w:rsid w:val="003F4A5A"/>
    <w:rsid w:val="003F77B2"/>
    <w:rsid w:val="00412CE3"/>
    <w:rsid w:val="00413718"/>
    <w:rsid w:val="00420217"/>
    <w:rsid w:val="0042033A"/>
    <w:rsid w:val="004248EA"/>
    <w:rsid w:val="004258B3"/>
    <w:rsid w:val="004259F7"/>
    <w:rsid w:val="0043107E"/>
    <w:rsid w:val="004325B2"/>
    <w:rsid w:val="00441490"/>
    <w:rsid w:val="00442189"/>
    <w:rsid w:val="00442DDC"/>
    <w:rsid w:val="004431AE"/>
    <w:rsid w:val="0044553C"/>
    <w:rsid w:val="004455EF"/>
    <w:rsid w:val="0045160B"/>
    <w:rsid w:val="004610F6"/>
    <w:rsid w:val="00463656"/>
    <w:rsid w:val="00465699"/>
    <w:rsid w:val="00472E91"/>
    <w:rsid w:val="0047318D"/>
    <w:rsid w:val="0047387E"/>
    <w:rsid w:val="00474A95"/>
    <w:rsid w:val="00476F3A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21F7"/>
    <w:rsid w:val="004C267B"/>
    <w:rsid w:val="004C3CCB"/>
    <w:rsid w:val="004C513F"/>
    <w:rsid w:val="004D1AEF"/>
    <w:rsid w:val="004D218D"/>
    <w:rsid w:val="004E2C83"/>
    <w:rsid w:val="004E6FC7"/>
    <w:rsid w:val="00511C87"/>
    <w:rsid w:val="00511E3F"/>
    <w:rsid w:val="005136FF"/>
    <w:rsid w:val="00517EE5"/>
    <w:rsid w:val="00525814"/>
    <w:rsid w:val="00527C42"/>
    <w:rsid w:val="00530287"/>
    <w:rsid w:val="005333B6"/>
    <w:rsid w:val="0054237D"/>
    <w:rsid w:val="00543CFB"/>
    <w:rsid w:val="00544AA5"/>
    <w:rsid w:val="0054700C"/>
    <w:rsid w:val="005505BF"/>
    <w:rsid w:val="005556A6"/>
    <w:rsid w:val="00555CAF"/>
    <w:rsid w:val="005627CC"/>
    <w:rsid w:val="00562C96"/>
    <w:rsid w:val="0056514F"/>
    <w:rsid w:val="005676C5"/>
    <w:rsid w:val="00567E70"/>
    <w:rsid w:val="0057021B"/>
    <w:rsid w:val="00571F10"/>
    <w:rsid w:val="00576687"/>
    <w:rsid w:val="00577B56"/>
    <w:rsid w:val="005875E0"/>
    <w:rsid w:val="0059224E"/>
    <w:rsid w:val="005928A2"/>
    <w:rsid w:val="005A5731"/>
    <w:rsid w:val="005B4527"/>
    <w:rsid w:val="005B5DC1"/>
    <w:rsid w:val="005D241F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5B5B"/>
    <w:rsid w:val="00666A62"/>
    <w:rsid w:val="006675A7"/>
    <w:rsid w:val="00672E7D"/>
    <w:rsid w:val="006771B1"/>
    <w:rsid w:val="00694681"/>
    <w:rsid w:val="006A29A3"/>
    <w:rsid w:val="006A44FF"/>
    <w:rsid w:val="006A4968"/>
    <w:rsid w:val="006A7C32"/>
    <w:rsid w:val="006B1A79"/>
    <w:rsid w:val="006B7276"/>
    <w:rsid w:val="006D0471"/>
    <w:rsid w:val="006D04CC"/>
    <w:rsid w:val="006F1DD5"/>
    <w:rsid w:val="006F219E"/>
    <w:rsid w:val="006F3E91"/>
    <w:rsid w:val="0070180C"/>
    <w:rsid w:val="00707F13"/>
    <w:rsid w:val="007217EE"/>
    <w:rsid w:val="0072457F"/>
    <w:rsid w:val="0073731F"/>
    <w:rsid w:val="00745A59"/>
    <w:rsid w:val="0075249A"/>
    <w:rsid w:val="007526D1"/>
    <w:rsid w:val="00756066"/>
    <w:rsid w:val="007615A4"/>
    <w:rsid w:val="00763CE5"/>
    <w:rsid w:val="00766A13"/>
    <w:rsid w:val="00771CE2"/>
    <w:rsid w:val="00774558"/>
    <w:rsid w:val="0077696D"/>
    <w:rsid w:val="00776E28"/>
    <w:rsid w:val="00776E5F"/>
    <w:rsid w:val="00786DD1"/>
    <w:rsid w:val="00796C79"/>
    <w:rsid w:val="007A2006"/>
    <w:rsid w:val="007B0FD1"/>
    <w:rsid w:val="007B3AD3"/>
    <w:rsid w:val="007C07AF"/>
    <w:rsid w:val="007C3FD2"/>
    <w:rsid w:val="007C731E"/>
    <w:rsid w:val="007D41BE"/>
    <w:rsid w:val="007D5483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24CDB"/>
    <w:rsid w:val="008306FA"/>
    <w:rsid w:val="008310D7"/>
    <w:rsid w:val="0084112B"/>
    <w:rsid w:val="0084155B"/>
    <w:rsid w:val="00845B2F"/>
    <w:rsid w:val="00847D7B"/>
    <w:rsid w:val="00851634"/>
    <w:rsid w:val="00862385"/>
    <w:rsid w:val="00862DB5"/>
    <w:rsid w:val="00863EF4"/>
    <w:rsid w:val="0086606A"/>
    <w:rsid w:val="00866A14"/>
    <w:rsid w:val="00871545"/>
    <w:rsid w:val="00875C73"/>
    <w:rsid w:val="0087620F"/>
    <w:rsid w:val="008838FD"/>
    <w:rsid w:val="0089029F"/>
    <w:rsid w:val="00893D00"/>
    <w:rsid w:val="00893EDE"/>
    <w:rsid w:val="00896FAB"/>
    <w:rsid w:val="008A5595"/>
    <w:rsid w:val="008B5063"/>
    <w:rsid w:val="008B50DE"/>
    <w:rsid w:val="008B6FD8"/>
    <w:rsid w:val="008B7D64"/>
    <w:rsid w:val="008C47BF"/>
    <w:rsid w:val="008C7F94"/>
    <w:rsid w:val="008D05E6"/>
    <w:rsid w:val="008D0CFE"/>
    <w:rsid w:val="008E101F"/>
    <w:rsid w:val="008F3F9A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9E"/>
    <w:rsid w:val="00931B7D"/>
    <w:rsid w:val="00935D80"/>
    <w:rsid w:val="00942FB4"/>
    <w:rsid w:val="00951F2F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B0DB9"/>
    <w:rsid w:val="009B338A"/>
    <w:rsid w:val="009D2305"/>
    <w:rsid w:val="009D532D"/>
    <w:rsid w:val="009D71CD"/>
    <w:rsid w:val="00A015F6"/>
    <w:rsid w:val="00A01832"/>
    <w:rsid w:val="00A06EFF"/>
    <w:rsid w:val="00A11326"/>
    <w:rsid w:val="00A11396"/>
    <w:rsid w:val="00A12941"/>
    <w:rsid w:val="00A213AD"/>
    <w:rsid w:val="00A2487B"/>
    <w:rsid w:val="00A33D58"/>
    <w:rsid w:val="00A4185F"/>
    <w:rsid w:val="00A4449C"/>
    <w:rsid w:val="00A4488D"/>
    <w:rsid w:val="00A46CC7"/>
    <w:rsid w:val="00A476E0"/>
    <w:rsid w:val="00A5213A"/>
    <w:rsid w:val="00A54A12"/>
    <w:rsid w:val="00A576FF"/>
    <w:rsid w:val="00A62045"/>
    <w:rsid w:val="00A71F7C"/>
    <w:rsid w:val="00AA2E9E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1F04"/>
    <w:rsid w:val="00AD308E"/>
    <w:rsid w:val="00AE606A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2300"/>
    <w:rsid w:val="00B44EAC"/>
    <w:rsid w:val="00B57A58"/>
    <w:rsid w:val="00B63B69"/>
    <w:rsid w:val="00B6404B"/>
    <w:rsid w:val="00B64460"/>
    <w:rsid w:val="00B65030"/>
    <w:rsid w:val="00B6509B"/>
    <w:rsid w:val="00B66DED"/>
    <w:rsid w:val="00B731A5"/>
    <w:rsid w:val="00B732E1"/>
    <w:rsid w:val="00B82EB9"/>
    <w:rsid w:val="00B84F47"/>
    <w:rsid w:val="00B871BE"/>
    <w:rsid w:val="00B92660"/>
    <w:rsid w:val="00B926E1"/>
    <w:rsid w:val="00BA136E"/>
    <w:rsid w:val="00BA4C5F"/>
    <w:rsid w:val="00BB11DD"/>
    <w:rsid w:val="00BC2CDA"/>
    <w:rsid w:val="00BD0FE0"/>
    <w:rsid w:val="00BD189A"/>
    <w:rsid w:val="00BD645D"/>
    <w:rsid w:val="00BD6C0A"/>
    <w:rsid w:val="00BE370D"/>
    <w:rsid w:val="00BE4277"/>
    <w:rsid w:val="00BE5413"/>
    <w:rsid w:val="00C14A77"/>
    <w:rsid w:val="00C3072A"/>
    <w:rsid w:val="00C33C65"/>
    <w:rsid w:val="00C35D24"/>
    <w:rsid w:val="00C373A3"/>
    <w:rsid w:val="00C40F6B"/>
    <w:rsid w:val="00C41B49"/>
    <w:rsid w:val="00C549BD"/>
    <w:rsid w:val="00C5519B"/>
    <w:rsid w:val="00C55E0C"/>
    <w:rsid w:val="00C56B20"/>
    <w:rsid w:val="00C64D7D"/>
    <w:rsid w:val="00C65388"/>
    <w:rsid w:val="00C708F7"/>
    <w:rsid w:val="00C73E10"/>
    <w:rsid w:val="00C9598F"/>
    <w:rsid w:val="00CA0D61"/>
    <w:rsid w:val="00CA1C88"/>
    <w:rsid w:val="00CA7101"/>
    <w:rsid w:val="00CB1312"/>
    <w:rsid w:val="00CB22BC"/>
    <w:rsid w:val="00CB471D"/>
    <w:rsid w:val="00CC00BA"/>
    <w:rsid w:val="00CC0C62"/>
    <w:rsid w:val="00CC1538"/>
    <w:rsid w:val="00CC2045"/>
    <w:rsid w:val="00CC2CDE"/>
    <w:rsid w:val="00CC4B50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D12E40"/>
    <w:rsid w:val="00D14533"/>
    <w:rsid w:val="00D237A0"/>
    <w:rsid w:val="00D25E92"/>
    <w:rsid w:val="00D262D8"/>
    <w:rsid w:val="00D274E0"/>
    <w:rsid w:val="00D33A84"/>
    <w:rsid w:val="00D343D4"/>
    <w:rsid w:val="00D354D0"/>
    <w:rsid w:val="00D43F6D"/>
    <w:rsid w:val="00D445C9"/>
    <w:rsid w:val="00D517A5"/>
    <w:rsid w:val="00D52660"/>
    <w:rsid w:val="00D53967"/>
    <w:rsid w:val="00D5515A"/>
    <w:rsid w:val="00D56C74"/>
    <w:rsid w:val="00D57883"/>
    <w:rsid w:val="00D65C25"/>
    <w:rsid w:val="00D71350"/>
    <w:rsid w:val="00D7715E"/>
    <w:rsid w:val="00D77547"/>
    <w:rsid w:val="00D81D3D"/>
    <w:rsid w:val="00D970BC"/>
    <w:rsid w:val="00DA02D5"/>
    <w:rsid w:val="00DA2861"/>
    <w:rsid w:val="00DA306E"/>
    <w:rsid w:val="00DA5CBB"/>
    <w:rsid w:val="00DB0DC8"/>
    <w:rsid w:val="00DB6B7B"/>
    <w:rsid w:val="00DB7193"/>
    <w:rsid w:val="00DD0861"/>
    <w:rsid w:val="00DD2935"/>
    <w:rsid w:val="00DE0CFF"/>
    <w:rsid w:val="00DE2EB3"/>
    <w:rsid w:val="00DE5AAD"/>
    <w:rsid w:val="00DF2043"/>
    <w:rsid w:val="00DF3B1F"/>
    <w:rsid w:val="00E006A3"/>
    <w:rsid w:val="00E0077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55DA"/>
    <w:rsid w:val="00E71C60"/>
    <w:rsid w:val="00E85F8D"/>
    <w:rsid w:val="00E87DB5"/>
    <w:rsid w:val="00E9597C"/>
    <w:rsid w:val="00EB0B03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35DF"/>
    <w:rsid w:val="00EE6E66"/>
    <w:rsid w:val="00F04327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C2132"/>
    <w:rsid w:val="00FC260E"/>
    <w:rsid w:val="00FC7574"/>
    <w:rsid w:val="00FD22F5"/>
    <w:rsid w:val="00FD33FD"/>
    <w:rsid w:val="00FE0856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nos@pegisan.cz" TargetMode="External"/><Relationship Id="rId13" Type="http://schemas.openxmlformats.org/officeDocument/2006/relationships/hyperlink" Target="mailto:dagmar.balcarova@mu" TargetMode="External"/><Relationship Id="rId18" Type="http://schemas.openxmlformats.org/officeDocument/2006/relationships/hyperlink" Target="mailto:rsacek@seznam.cz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petr.papousek@mu" TargetMode="External"/><Relationship Id="rId17" Type="http://schemas.openxmlformats.org/officeDocument/2006/relationships/hyperlink" Target="mailto:info@novakpave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omas.podany@mu.ckrumlov.cz" TargetMode="External"/><Relationship Id="rId20" Type="http://schemas.openxmlformats.org/officeDocument/2006/relationships/hyperlink" Target="mailto:katerina.slavikova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im.rouce@m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vaclava.benesova@volny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ernicaj@sksblansko" TargetMode="External"/><Relationship Id="rId19" Type="http://schemas.openxmlformats.org/officeDocument/2006/relationships/hyperlink" Target="mailto:katerina.slavikova@mu.ckrumlov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udecky.stepan@sksblansko" TargetMode="External"/><Relationship Id="rId14" Type="http://schemas.openxmlformats.org/officeDocument/2006/relationships/hyperlink" Target="mailto:petr.pesek@mu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BAC7D0-C1C1-46FD-8F75-702D5813A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19</Pages>
  <Words>5065</Words>
  <Characters>29889</Characters>
  <Application>Microsoft Office Word</Application>
  <DocSecurity>0</DocSecurity>
  <Lines>249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2014-05-07T15:02:00Z</cp:lastPrinted>
  <dcterms:created xsi:type="dcterms:W3CDTF">2015-01-20T08:40:00Z</dcterms:created>
  <dcterms:modified xsi:type="dcterms:W3CDTF">2015-07-30T11:47:00Z</dcterms:modified>
</cp:coreProperties>
</file>